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600" w:lineRule="exact"/>
        <w:rPr>
          <w:rFonts w:hint="eastAsia"/>
          <w:lang w:eastAsia="zh-CN"/>
        </w:rPr>
      </w:pPr>
      <w:r>
        <w:rPr>
          <w:rFonts w:hint="eastAsia"/>
        </w:rPr>
        <w:t>广东省工业和信息化厅关于</w:t>
      </w:r>
    </w:p>
    <w:p>
      <w:pPr>
        <w:pStyle w:val="4"/>
        <w:spacing w:line="600" w:lineRule="exact"/>
        <w:rPr>
          <w:rFonts w:hint="eastAsia"/>
          <w:lang w:eastAsia="zh-CN"/>
        </w:rPr>
      </w:pPr>
      <w:r>
        <w:rPr>
          <w:rFonts w:hint="eastAsia"/>
          <w:lang w:eastAsia="zh-CN"/>
        </w:rPr>
        <w:t>开展“人工智能</w:t>
      </w:r>
      <w:r>
        <w:rPr>
          <w:rFonts w:hint="eastAsia"/>
          <w:lang w:val="en-US" w:eastAsia="zh-CN"/>
        </w:rPr>
        <w:t>+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软件信息</w:t>
      </w:r>
      <w:r>
        <w:rPr>
          <w:rFonts w:hint="eastAsia"/>
        </w:rPr>
        <w:t>赋能资源</w:t>
      </w:r>
    </w:p>
    <w:p>
      <w:pPr>
        <w:pStyle w:val="4"/>
        <w:spacing w:line="600" w:lineRule="exact"/>
        <w:rPr>
          <w:rFonts w:hint="eastAsia"/>
        </w:rPr>
      </w:pPr>
      <w:r>
        <w:rPr>
          <w:rFonts w:hint="eastAsia"/>
          <w:lang w:eastAsia="zh-CN"/>
        </w:rPr>
        <w:t>征集工作</w:t>
      </w:r>
      <w:r>
        <w:rPr>
          <w:rFonts w:hint="eastAsia"/>
        </w:rPr>
        <w:t>的通知</w:t>
      </w:r>
    </w:p>
    <w:p>
      <w:pPr>
        <w:pStyle w:val="4"/>
        <w:spacing w:line="600" w:lineRule="exact"/>
        <w:rPr>
          <w:rFonts w:hint="eastAsia"/>
        </w:rPr>
      </w:pPr>
    </w:p>
    <w:p>
      <w:pPr>
        <w:pStyle w:val="5"/>
        <w:spacing w:line="600" w:lineRule="exact"/>
        <w:ind w:firstLine="0" w:firstLineChars="0"/>
        <w:rPr>
          <w:rFonts w:hint="eastAsia"/>
        </w:rPr>
      </w:pPr>
      <w:r>
        <w:rPr>
          <w:rFonts w:hint="eastAsia"/>
        </w:rPr>
        <w:t>各有关</w:t>
      </w:r>
      <w:r>
        <w:rPr>
          <w:rFonts w:hint="eastAsia"/>
          <w:lang w:eastAsia="zh-CN"/>
        </w:rPr>
        <w:t>企业</w:t>
      </w:r>
      <w:r>
        <w:rPr>
          <w:rFonts w:hint="eastAsia"/>
        </w:rPr>
        <w:t>：</w:t>
      </w:r>
    </w:p>
    <w:p>
      <w:pPr>
        <w:pStyle w:val="5"/>
        <w:spacing w:line="600" w:lineRule="exact"/>
        <w:ind w:firstLine="640"/>
        <w:rPr>
          <w:rFonts w:hint="eastAsia"/>
        </w:rPr>
      </w:pPr>
      <w:r>
        <w:rPr>
          <w:rFonts w:hint="eastAsia"/>
        </w:rPr>
        <w:t>为深入贯彻国务院《关于深入实施“人工智能+”行动的意见》精神，落实省委、省政府关于促进人工智能产业高质量发展系列决策部署，加快推动人工智能与软件和信息技术服务业深度融合，构建“人工智能+”软件信息赋能体系，现开展“人工智能+”软件信息赋能资源征集工作。有关事项通知如下。</w:t>
      </w:r>
    </w:p>
    <w:p>
      <w:pPr>
        <w:pStyle w:val="5"/>
        <w:spacing w:line="600" w:lineRule="exact"/>
        <w:ind w:firstLine="64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一、征集范围</w:t>
      </w:r>
    </w:p>
    <w:p>
      <w:pPr>
        <w:pStyle w:val="5"/>
        <w:spacing w:line="600" w:lineRule="exact"/>
        <w:ind w:firstLine="640"/>
        <w:rPr>
          <w:rFonts w:hint="eastAsia"/>
        </w:rPr>
      </w:pPr>
      <w:r>
        <w:rPr>
          <w:rFonts w:hint="eastAsia"/>
        </w:rPr>
        <w:t>本次征集聚焦“人工智能+”软件信息领域，重点征集以下两大类赋能资源。</w:t>
      </w:r>
    </w:p>
    <w:p>
      <w:pPr>
        <w:pStyle w:val="5"/>
        <w:spacing w:line="600" w:lineRule="exact"/>
        <w:ind w:firstLine="640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（一）软件技术及工具资源</w:t>
      </w:r>
      <w:r>
        <w:rPr>
          <w:rFonts w:hint="eastAsia"/>
        </w:rPr>
        <w:t>。涵盖智能编程、基础软件、工业软件、智能体软件、云服务、互联网平台、数据服务、安全服务、游戏服务、搜索服务、数字营销、开源生态等方向。</w:t>
      </w:r>
    </w:p>
    <w:p>
      <w:pPr>
        <w:pStyle w:val="5"/>
        <w:spacing w:line="600" w:lineRule="exact"/>
        <w:ind w:firstLine="640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（二）应用推广服务资源。</w:t>
      </w:r>
      <w:r>
        <w:rPr>
          <w:rFonts w:hint="eastAsia"/>
        </w:rPr>
        <w:t>涵盖软件行业资源整合、供需对接、宣传推广、品牌运营等方向。</w:t>
      </w:r>
    </w:p>
    <w:p>
      <w:pPr>
        <w:pStyle w:val="5"/>
        <w:spacing w:line="600" w:lineRule="exact"/>
        <w:ind w:firstLine="64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二、申报要求</w:t>
      </w:r>
    </w:p>
    <w:p>
      <w:pPr>
        <w:pStyle w:val="5"/>
        <w:spacing w:line="600" w:lineRule="exact"/>
        <w:ind w:firstLine="640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（一）申报条件</w:t>
      </w:r>
      <w:r>
        <w:rPr>
          <w:rFonts w:hint="eastAsia"/>
        </w:rPr>
        <w:t>。赋能资源所属单位为申报主体，具备核心自主知识产权，技术或服务模式成熟度较高，3年内未发生重大（含）以上安全生产、环境保护、产品质量事故（事件）。</w:t>
      </w:r>
    </w:p>
    <w:p>
      <w:pPr>
        <w:pStyle w:val="5"/>
        <w:spacing w:line="600" w:lineRule="exact"/>
        <w:ind w:firstLine="640"/>
        <w:rPr>
          <w:rFonts w:hint="eastAsia" w:eastAsia="仿宋_GB2312"/>
          <w:lang w:eastAsia="zh-CN"/>
        </w:rPr>
      </w:pPr>
      <w:r>
        <w:rPr>
          <w:rFonts w:hint="eastAsia" w:ascii="楷体_GB2312" w:hAnsi="楷体_GB2312" w:eastAsia="楷体_GB2312" w:cs="楷体_GB2312"/>
        </w:rPr>
        <w:t>（二）申报方式</w:t>
      </w:r>
      <w:r>
        <w:rPr>
          <w:rFonts w:hint="eastAsia"/>
        </w:rPr>
        <w:t>。申报单位须通过“粤智赋”平台进行申报（“赋能行业”选择“AI+软件信息”下设的“软件技术及工具”或“应用推广服务”类别下的具体方向）。可通过以下方式登录赋能平台，完成注册及认证，并在线提交资源申报及相关材料：直接访问网址（https://gdii.gd.gov.cn/szgx/fnptai/）；或关注“广东工信”微信公众号，点击“工信动态－赋能平台”或扫描二维码进入。具体申报流程见附件。</w:t>
      </w:r>
      <w:r>
        <w:rPr>
          <w:rFonts w:hint="eastAsia"/>
          <w:lang w:eastAsia="zh-CN"/>
        </w:rPr>
        <w:t>如遇</w:t>
      </w:r>
      <w:r>
        <w:rPr>
          <w:rFonts w:hint="eastAsia"/>
        </w:rPr>
        <w:t>系统问题可咨询电话：平台技术支持热线：13051991331、14743594513、020-32051684、020-83134279</w:t>
      </w:r>
      <w:r>
        <w:rPr>
          <w:rFonts w:hint="eastAsia"/>
          <w:lang w:eastAsia="zh-CN"/>
        </w:rPr>
        <w:t>。</w:t>
      </w:r>
    </w:p>
    <w:p>
      <w:pPr>
        <w:pStyle w:val="5"/>
        <w:spacing w:line="600" w:lineRule="exact"/>
        <w:ind w:firstLine="640"/>
        <w:rPr>
          <w:rFonts w:hint="eastAsia"/>
        </w:rPr>
      </w:pPr>
      <w:r>
        <w:rPr>
          <w:rFonts w:hint="eastAsia"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1955165</wp:posOffset>
            </wp:positionH>
            <wp:positionV relativeFrom="paragraph">
              <wp:posOffset>52705</wp:posOffset>
            </wp:positionV>
            <wp:extent cx="1448435" cy="1448435"/>
            <wp:effectExtent l="0" t="0" r="18415" b="18415"/>
            <wp:wrapTopAndBottom/>
            <wp:docPr id="1" name="图片 12" descr="d71a45dabc74d358b8a995cb5712ac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2" descr="d71a45dabc74d358b8a995cb5712ac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5"/>
        <w:spacing w:line="600" w:lineRule="exact"/>
        <w:ind w:firstLine="64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三、报送要求</w:t>
      </w:r>
    </w:p>
    <w:p>
      <w:pPr>
        <w:pStyle w:val="5"/>
        <w:spacing w:line="600" w:lineRule="exact"/>
        <w:ind w:firstLine="640"/>
        <w:rPr>
          <w:rFonts w:hint="eastAsia"/>
        </w:rPr>
      </w:pPr>
      <w:r>
        <w:rPr>
          <w:rFonts w:hint="eastAsia"/>
        </w:rPr>
        <w:t>相关企业、科研机构、行业协会按照操作手册（详见附件）填报，填报单位须确保信息真实、完整、准确</w:t>
      </w:r>
      <w:bookmarkStart w:id="0" w:name="_GoBack"/>
      <w:bookmarkEnd w:id="0"/>
      <w:r>
        <w:rPr>
          <w:rFonts w:hint="eastAsia"/>
        </w:rPr>
        <w:t>。本批次征集截止时间为2026年7月31日（星期五）18:00。</w:t>
      </w:r>
    </w:p>
    <w:p>
      <w:pPr>
        <w:pStyle w:val="5"/>
        <w:ind w:firstLine="640"/>
        <w:rPr>
          <w:rFonts w:hint="eastAsia"/>
        </w:rPr>
      </w:pPr>
    </w:p>
    <w:p>
      <w:pPr>
        <w:pStyle w:val="5"/>
        <w:ind w:firstLine="640"/>
        <w:rPr>
          <w:rFonts w:hint="eastAsia"/>
        </w:rPr>
      </w:pPr>
    </w:p>
    <w:p>
      <w:pPr>
        <w:pStyle w:val="5"/>
        <w:ind w:firstLine="640"/>
        <w:rPr>
          <w:rFonts w:hint="eastAsia"/>
        </w:rPr>
      </w:pPr>
      <w:r>
        <w:rPr>
          <w:rFonts w:hint="eastAsia"/>
        </w:rPr>
        <w:t>附件：操作手册</w:t>
      </w:r>
    </w:p>
    <w:p/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1781E"/>
    <w:rsid w:val="2A5131B2"/>
    <w:rsid w:val="3D51781E"/>
    <w:rsid w:val="6FD7B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标题"/>
    <w:basedOn w:val="1"/>
    <w:qFormat/>
    <w:uiPriority w:val="0"/>
    <w:pPr>
      <w:spacing w:line="560" w:lineRule="exact"/>
      <w:jc w:val="center"/>
    </w:pPr>
    <w:rPr>
      <w:rFonts w:eastAsia="方正小标宋简体"/>
      <w:sz w:val="44"/>
      <w:szCs w:val="24"/>
    </w:rPr>
  </w:style>
  <w:style w:type="paragraph" w:customStyle="1" w:styleId="5">
    <w:name w:val="公文模板"/>
    <w:basedOn w:val="1"/>
    <w:qFormat/>
    <w:uiPriority w:val="0"/>
    <w:pPr>
      <w:spacing w:line="560" w:lineRule="exact"/>
      <w:ind w:firstLine="420" w:firstLineChars="200"/>
    </w:pPr>
    <w:rPr>
      <w:rFonts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2026-07-21T17:16:00Z</dcterms:created>
  <dc:creator>小叮当</dc:creator>
  <cp:lastModifiedBy>PD</cp:lastModifiedBy>
  <dcterms:modified xsi:type="dcterms:W3CDTF">2026-07-22T09:35:52Z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1ADD3A30A28EA63A781E606AA2FDE18D</vt:lpwstr>
  </property>
</Properties>
</file>