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bidi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highlight w:val="none"/>
        </w:rPr>
        <w:t>龙华区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highlight w:val="none"/>
          <w:lang w:eastAsia="zh-CN"/>
        </w:rPr>
        <w:t>人工智能应用场景建设需求征集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highlight w:val="none"/>
          <w:lang w:val="en-US" w:eastAsia="zh-CN"/>
        </w:rPr>
        <w:t>表</w:t>
      </w:r>
    </w:p>
    <w:p>
      <w:pPr>
        <w:spacing w:line="480" w:lineRule="auto"/>
        <w:jc w:val="center"/>
        <w:rPr>
          <w:rFonts w:hint="eastAsia" w:ascii="黑体" w:eastAsia="黑体" w:cs="黑体"/>
          <w:kern w:val="0"/>
          <w:sz w:val="36"/>
          <w:szCs w:val="36"/>
          <w:highlight w:val="none"/>
          <w:lang w:eastAsia="zh-CN"/>
        </w:rPr>
      </w:pPr>
      <w:r>
        <w:rPr>
          <w:rFonts w:hint="eastAsia" w:ascii="黑体" w:eastAsia="黑体" w:cs="黑体"/>
          <w:kern w:val="0"/>
          <w:sz w:val="36"/>
          <w:szCs w:val="36"/>
          <w:highlight w:val="none"/>
          <w:lang w:eastAsia="zh-CN"/>
        </w:rPr>
        <w:t>（</w:t>
      </w:r>
      <w:r>
        <w:rPr>
          <w:rFonts w:hint="eastAsia" w:ascii="黑体" w:eastAsia="黑体" w:cs="黑体"/>
          <w:kern w:val="0"/>
          <w:sz w:val="36"/>
          <w:szCs w:val="36"/>
          <w:highlight w:val="none"/>
          <w:lang w:val="en-US" w:eastAsia="zh-CN"/>
        </w:rPr>
        <w:t>2025年</w:t>
      </w:r>
      <w:r>
        <w:rPr>
          <w:rFonts w:hint="eastAsia" w:ascii="黑体" w:eastAsia="黑体" w:cs="黑体"/>
          <w:kern w:val="0"/>
          <w:sz w:val="36"/>
          <w:szCs w:val="36"/>
          <w:highlight w:val="none"/>
          <w:lang w:eastAsia="zh-CN"/>
        </w:rPr>
        <w:t>）</w:t>
      </w:r>
    </w:p>
    <w:p>
      <w:pPr>
        <w:rPr>
          <w:rFonts w:hint="eastAsia"/>
          <w:sz w:val="36"/>
          <w:szCs w:val="36"/>
          <w:highlight w:val="none"/>
        </w:rPr>
      </w:pPr>
    </w:p>
    <w:p>
      <w:pPr>
        <w:rPr>
          <w:rFonts w:hint="eastAsia"/>
          <w:highlight w:val="none"/>
        </w:rPr>
      </w:pPr>
    </w:p>
    <w:p>
      <w:pPr>
        <w:rPr>
          <w:highlight w:val="none"/>
        </w:rPr>
      </w:pPr>
    </w:p>
    <w:p>
      <w:pPr>
        <w:widowControl/>
        <w:spacing w:line="480" w:lineRule="auto"/>
        <w:jc w:val="left"/>
        <w:rPr>
          <w:color w:val="auto"/>
          <w:highlight w:val="none"/>
        </w:rPr>
      </w:pPr>
      <w:r>
        <w:rPr>
          <w:rFonts w:hint="eastAsia" w:ascii="宋体" w:hAnsi="宋体" w:cs="宋体"/>
          <w:color w:val="auto"/>
          <w:kern w:val="0"/>
          <w:sz w:val="28"/>
          <w:highlight w:val="none"/>
          <w:lang w:eastAsia="zh-CN"/>
        </w:rPr>
        <w:t>需求</w:t>
      </w:r>
      <w:r>
        <w:rPr>
          <w:rFonts w:hint="eastAsia" w:ascii="宋体" w:hAnsi="宋体" w:cs="宋体"/>
          <w:color w:val="auto"/>
          <w:kern w:val="0"/>
          <w:sz w:val="28"/>
          <w:highlight w:val="none"/>
        </w:rPr>
        <w:t xml:space="preserve">名称： </w:t>
      </w:r>
      <w:r>
        <w:rPr>
          <w:rFonts w:hint="eastAsia" w:ascii="宋体" w:hAnsi="宋体" w:cs="宋体"/>
          <w:color w:val="auto"/>
          <w:kern w:val="0"/>
          <w:sz w:val="28"/>
          <w:highlight w:val="none"/>
          <w:u w:val="single"/>
        </w:rPr>
        <w:t xml:space="preserve">                                                </w:t>
      </w:r>
      <w:r>
        <w:rPr>
          <w:rFonts w:hint="eastAsia" w:ascii="宋体" w:hAnsi="宋体" w:cs="宋体"/>
          <w:color w:val="auto"/>
          <w:kern w:val="0"/>
          <w:sz w:val="28"/>
          <w:highlight w:val="none"/>
          <w:u w:val="single"/>
          <w:lang w:val="en-US" w:eastAsia="zh-CN"/>
        </w:rPr>
        <w:t xml:space="preserve">    </w:t>
      </w:r>
      <w:r>
        <w:rPr>
          <w:rFonts w:hint="eastAsia" w:ascii="宋体" w:hAnsi="宋体" w:cs="宋体"/>
          <w:color w:val="auto"/>
          <w:kern w:val="0"/>
          <w:sz w:val="28"/>
          <w:highlight w:val="none"/>
        </w:rPr>
        <w:t xml:space="preserve">                </w:t>
      </w:r>
    </w:p>
    <w:p>
      <w:pPr>
        <w:widowControl/>
        <w:spacing w:line="480" w:lineRule="auto"/>
        <w:jc w:val="left"/>
        <w:rPr>
          <w:rFonts w:hint="eastAsia" w:ascii="宋体" w:hAnsi="宋体" w:cs="宋体"/>
          <w:color w:val="auto"/>
          <w:kern w:val="0"/>
          <w:sz w:val="28"/>
          <w:highlight w:val="none"/>
          <w:u w:val="single"/>
          <w:lang w:val="en-US" w:eastAsia="zh-CN"/>
        </w:rPr>
      </w:pPr>
      <w:r>
        <w:rPr>
          <w:rFonts w:hint="eastAsia" w:ascii="宋体" w:hAnsi="宋体" w:cs="宋体"/>
          <w:color w:val="auto"/>
          <w:kern w:val="0"/>
          <w:sz w:val="28"/>
          <w:highlight w:val="none"/>
          <w:lang w:eastAsia="zh-CN"/>
        </w:rPr>
        <w:t>单位</w:t>
      </w:r>
      <w:r>
        <w:rPr>
          <w:rFonts w:hint="eastAsia" w:ascii="宋体" w:hAnsi="宋体" w:cs="宋体"/>
          <w:color w:val="auto"/>
          <w:kern w:val="0"/>
          <w:sz w:val="28"/>
          <w:highlight w:val="none"/>
        </w:rPr>
        <w:t>名称：</w:t>
      </w:r>
      <w:r>
        <w:rPr>
          <w:rFonts w:hint="eastAsia" w:ascii="宋体" w:hAnsi="宋体" w:cs="宋体"/>
          <w:color w:val="auto"/>
          <w:kern w:val="0"/>
          <w:sz w:val="24"/>
          <w:highlight w:val="none"/>
          <w:u w:val="single"/>
        </w:rPr>
        <w:t xml:space="preserve">                                             </w:t>
      </w:r>
      <w:r>
        <w:rPr>
          <w:rFonts w:hint="eastAsia" w:ascii="宋体" w:hAnsi="宋体" w:cs="宋体"/>
          <w:color w:val="auto"/>
          <w:kern w:val="0"/>
          <w:sz w:val="28"/>
          <w:highlight w:val="none"/>
          <w:u w:val="single"/>
        </w:rPr>
        <w:t xml:space="preserve">      </w:t>
      </w:r>
      <w:r>
        <w:rPr>
          <w:rFonts w:hint="eastAsia" w:ascii="宋体" w:hAnsi="宋体" w:cs="宋体"/>
          <w:color w:val="auto"/>
          <w:kern w:val="0"/>
          <w:sz w:val="28"/>
          <w:highlight w:val="none"/>
          <w:u w:val="single"/>
          <w:lang w:val="en-US" w:eastAsia="zh-CN"/>
        </w:rPr>
        <w:t xml:space="preserve">         </w:t>
      </w:r>
    </w:p>
    <w:p>
      <w:pPr>
        <w:widowControl/>
        <w:spacing w:line="480" w:lineRule="auto"/>
        <w:jc w:val="left"/>
        <w:rPr>
          <w:rFonts w:hint="eastAsia" w:ascii="宋体" w:hAnsi="宋体" w:cs="宋体"/>
          <w:color w:val="auto"/>
          <w:kern w:val="0"/>
          <w:sz w:val="28"/>
          <w:highlight w:val="none"/>
          <w:u w:val="single"/>
          <w:lang w:val="en-US" w:eastAsia="zh-CN"/>
        </w:rPr>
      </w:pPr>
      <w:r>
        <w:rPr>
          <w:rFonts w:hint="eastAsia" w:ascii="宋体" w:hAnsi="宋体" w:cs="宋体"/>
          <w:color w:val="auto"/>
          <w:kern w:val="0"/>
          <w:sz w:val="28"/>
          <w:highlight w:val="none"/>
          <w:lang w:val="en-US" w:eastAsia="zh-CN"/>
        </w:rPr>
        <w:t>所属领域</w:t>
      </w:r>
      <w:r>
        <w:rPr>
          <w:rFonts w:hint="eastAsia" w:ascii="宋体" w:hAnsi="宋体" w:cs="宋体"/>
          <w:color w:val="auto"/>
          <w:kern w:val="0"/>
          <w:sz w:val="28"/>
          <w:highlight w:val="none"/>
        </w:rPr>
        <w:t>：</w:t>
      </w:r>
      <w:r>
        <w:rPr>
          <w:rFonts w:hint="eastAsia" w:ascii="宋体" w:hAnsi="宋体" w:cs="宋体"/>
          <w:color w:val="auto"/>
          <w:kern w:val="0"/>
          <w:sz w:val="24"/>
          <w:highlight w:val="none"/>
          <w:u w:val="single"/>
        </w:rPr>
        <w:t xml:space="preserve">                                             </w:t>
      </w:r>
      <w:r>
        <w:rPr>
          <w:rFonts w:hint="eastAsia" w:ascii="宋体" w:hAnsi="宋体" w:cs="宋体"/>
          <w:color w:val="auto"/>
          <w:kern w:val="0"/>
          <w:sz w:val="28"/>
          <w:highlight w:val="none"/>
          <w:u w:val="single"/>
        </w:rPr>
        <w:t xml:space="preserve">      </w:t>
      </w:r>
      <w:r>
        <w:rPr>
          <w:rFonts w:hint="eastAsia" w:ascii="宋体" w:hAnsi="宋体" w:cs="宋体"/>
          <w:color w:val="auto"/>
          <w:kern w:val="0"/>
          <w:sz w:val="28"/>
          <w:highlight w:val="none"/>
          <w:u w:val="single"/>
          <w:lang w:val="en-US" w:eastAsia="zh-CN"/>
        </w:rPr>
        <w:t xml:space="preserve">         </w:t>
      </w:r>
    </w:p>
    <w:p>
      <w:pPr>
        <w:widowControl/>
        <w:spacing w:line="480" w:lineRule="auto"/>
        <w:jc w:val="left"/>
        <w:rPr>
          <w:rFonts w:hint="default" w:ascii="宋体" w:hAnsi="宋体" w:cs="宋体"/>
          <w:color w:val="auto"/>
          <w:kern w:val="0"/>
          <w:sz w:val="24"/>
          <w:highlight w:val="none"/>
          <w:u w:val="single"/>
          <w:lang w:val="en-US" w:eastAsia="zh-CN"/>
        </w:rPr>
      </w:pPr>
      <w:r>
        <w:rPr>
          <w:rFonts w:hint="eastAsia" w:ascii="宋体" w:hAnsi="宋体" w:cs="宋体"/>
          <w:color w:val="auto"/>
          <w:kern w:val="0"/>
          <w:sz w:val="28"/>
          <w:highlight w:val="none"/>
        </w:rPr>
        <w:t>统一社会信用代码：</w:t>
      </w:r>
      <w:r>
        <w:rPr>
          <w:rFonts w:hint="eastAsia" w:ascii="宋体" w:hAnsi="宋体" w:cs="宋体"/>
          <w:color w:val="auto"/>
          <w:kern w:val="0"/>
          <w:sz w:val="24"/>
          <w:highlight w:val="none"/>
          <w:u w:val="single"/>
        </w:rPr>
        <w:t xml:space="preserve">                   </w:t>
      </w:r>
      <w:r>
        <w:rPr>
          <w:rFonts w:hint="eastAsia" w:ascii="宋体" w:hAnsi="宋体" w:cs="宋体"/>
          <w:color w:val="auto"/>
          <w:kern w:val="0"/>
          <w:sz w:val="24"/>
          <w:highlight w:val="none"/>
          <w:u w:val="single"/>
          <w:lang w:val="en-US" w:eastAsia="zh-CN"/>
        </w:rPr>
        <w:t xml:space="preserve">                                  </w:t>
      </w:r>
    </w:p>
    <w:p>
      <w:pPr>
        <w:widowControl/>
        <w:spacing w:line="480" w:lineRule="auto"/>
        <w:jc w:val="left"/>
        <w:rPr>
          <w:rFonts w:hint="default" w:ascii="宋体" w:hAnsi="宋体" w:cs="宋体" w:eastAsiaTheme="minorEastAsia"/>
          <w:color w:val="auto"/>
          <w:kern w:val="0"/>
          <w:sz w:val="28"/>
          <w:highlight w:val="none"/>
          <w:lang w:val="en-US" w:eastAsia="zh-CN"/>
        </w:rPr>
      </w:pPr>
      <w:r>
        <w:rPr>
          <w:rFonts w:hint="eastAsia" w:ascii="宋体" w:hAnsi="宋体" w:cs="宋体"/>
          <w:color w:val="auto"/>
          <w:kern w:val="0"/>
          <w:sz w:val="28"/>
          <w:highlight w:val="none"/>
        </w:rPr>
        <w:t>联系人：</w:t>
      </w:r>
      <w:r>
        <w:rPr>
          <w:rFonts w:hint="eastAsia" w:ascii="宋体" w:hAnsi="宋体" w:cs="宋体"/>
          <w:color w:val="auto"/>
          <w:kern w:val="0"/>
          <w:sz w:val="24"/>
          <w:highlight w:val="none"/>
          <w:u w:val="single"/>
        </w:rPr>
        <w:t xml:space="preserve">           </w:t>
      </w:r>
      <w:r>
        <w:rPr>
          <w:rFonts w:hint="eastAsia" w:ascii="宋体" w:hAnsi="宋体" w:cs="宋体"/>
          <w:color w:val="auto"/>
          <w:kern w:val="0"/>
          <w:sz w:val="28"/>
          <w:highlight w:val="none"/>
        </w:rPr>
        <w:t xml:space="preserve">  </w:t>
      </w:r>
      <w:r>
        <w:rPr>
          <w:rFonts w:hint="eastAsia" w:ascii="宋体" w:hAnsi="宋体" w:cs="宋体"/>
          <w:color w:val="auto"/>
          <w:kern w:val="0"/>
          <w:sz w:val="28"/>
          <w:highlight w:val="none"/>
          <w:lang w:eastAsia="zh-CN"/>
        </w:rPr>
        <w:t>职务</w:t>
      </w:r>
      <w:r>
        <w:rPr>
          <w:rFonts w:hint="eastAsia" w:ascii="宋体" w:hAnsi="宋体" w:cs="宋体"/>
          <w:color w:val="auto"/>
          <w:kern w:val="0"/>
          <w:sz w:val="28"/>
          <w:highlight w:val="none"/>
        </w:rPr>
        <w:t>：</w:t>
      </w:r>
      <w:r>
        <w:rPr>
          <w:rFonts w:hint="eastAsia" w:ascii="宋体" w:hAnsi="宋体" w:cs="宋体"/>
          <w:color w:val="auto"/>
          <w:kern w:val="0"/>
          <w:sz w:val="24"/>
          <w:highlight w:val="none"/>
          <w:u w:val="single"/>
        </w:rPr>
        <w:t xml:space="preserve">            </w:t>
      </w:r>
      <w:r>
        <w:rPr>
          <w:rFonts w:hint="eastAsia" w:ascii="宋体" w:hAnsi="宋体" w:cs="宋体"/>
          <w:color w:val="auto"/>
          <w:kern w:val="0"/>
          <w:sz w:val="24"/>
          <w:highlight w:val="none"/>
          <w:u w:val="single"/>
          <w:lang w:val="en-US" w:eastAsia="zh-CN"/>
        </w:rPr>
        <w:t xml:space="preserve">   </w:t>
      </w:r>
      <w:r>
        <w:rPr>
          <w:rFonts w:hint="eastAsia" w:ascii="宋体" w:hAnsi="宋体" w:cs="宋体"/>
          <w:color w:val="auto"/>
          <w:kern w:val="0"/>
          <w:sz w:val="28"/>
          <w:highlight w:val="none"/>
        </w:rPr>
        <w:t>手机：</w:t>
      </w:r>
      <w:r>
        <w:rPr>
          <w:rFonts w:hint="eastAsia" w:ascii="宋体" w:hAnsi="宋体" w:cs="宋体"/>
          <w:color w:val="auto"/>
          <w:kern w:val="0"/>
          <w:sz w:val="24"/>
          <w:highlight w:val="none"/>
          <w:u w:val="single"/>
        </w:rPr>
        <w:t xml:space="preserve">                       </w:t>
      </w:r>
      <w:r>
        <w:rPr>
          <w:rFonts w:hint="eastAsia" w:ascii="宋体" w:hAnsi="宋体" w:cs="宋体"/>
          <w:color w:val="auto"/>
          <w:kern w:val="0"/>
          <w:sz w:val="24"/>
          <w:highlight w:val="none"/>
          <w:u w:val="single"/>
          <w:lang w:val="en-US" w:eastAsia="zh-CN"/>
        </w:rPr>
        <w:t xml:space="preserve">  </w:t>
      </w:r>
    </w:p>
    <w:p>
      <w:pPr>
        <w:widowControl/>
        <w:spacing w:line="480" w:lineRule="auto"/>
        <w:jc w:val="left"/>
        <w:rPr>
          <w:rFonts w:hint="eastAsia" w:ascii="黑体" w:hAnsi="宋体" w:eastAsia="黑体" w:cs="宋体"/>
          <w:color w:val="333333"/>
          <w:kern w:val="0"/>
          <w:sz w:val="24"/>
          <w:highlight w:val="none"/>
        </w:rPr>
      </w:pPr>
      <w:r>
        <w:rPr>
          <w:rFonts w:hint="eastAsia" w:ascii="宋体" w:hAnsi="宋体" w:cs="宋体"/>
          <w:color w:val="auto"/>
          <w:kern w:val="0"/>
          <w:sz w:val="28"/>
          <w:highlight w:val="none"/>
        </w:rPr>
        <w:t>单位地址：</w:t>
      </w:r>
      <w:r>
        <w:rPr>
          <w:rFonts w:hint="eastAsia" w:ascii="宋体" w:hAnsi="宋体" w:cs="宋体"/>
          <w:color w:val="auto"/>
          <w:kern w:val="0"/>
          <w:sz w:val="24"/>
          <w:highlight w:val="none"/>
          <w:u w:val="single"/>
        </w:rPr>
        <w:t xml:space="preserve">                                                                  </w:t>
      </w:r>
      <w:r>
        <w:rPr>
          <w:rFonts w:hint="eastAsia" w:ascii="宋体" w:hAnsi="宋体" w:cs="宋体"/>
          <w:color w:val="auto"/>
          <w:kern w:val="0"/>
          <w:sz w:val="28"/>
          <w:highlight w:val="none"/>
        </w:rPr>
        <w:t xml:space="preserve"> </w:t>
      </w:r>
      <w:r>
        <w:rPr>
          <w:rFonts w:hint="eastAsia" w:ascii="黑体" w:hAnsi="宋体" w:eastAsia="黑体" w:cs="宋体"/>
          <w:color w:val="333333"/>
          <w:kern w:val="0"/>
          <w:sz w:val="24"/>
          <w:highlight w:val="none"/>
        </w:rPr>
        <w:t xml:space="preserve">        </w:t>
      </w:r>
    </w:p>
    <w:p>
      <w:pPr>
        <w:widowControl/>
        <w:spacing w:line="480" w:lineRule="auto"/>
        <w:jc w:val="both"/>
        <w:rPr>
          <w:rFonts w:hint="eastAsia" w:ascii="黑体" w:hAnsi="宋体" w:eastAsia="黑体" w:cs="宋体"/>
          <w:color w:val="333333"/>
          <w:kern w:val="0"/>
          <w:sz w:val="36"/>
          <w:highlight w:val="none"/>
        </w:rPr>
      </w:pPr>
    </w:p>
    <w:p>
      <w:pPr>
        <w:widowControl/>
        <w:spacing w:line="480" w:lineRule="auto"/>
        <w:ind w:firstLine="300"/>
        <w:jc w:val="center"/>
        <w:rPr>
          <w:rFonts w:hint="eastAsia" w:ascii="黑体" w:hAnsi="宋体" w:eastAsia="黑体" w:cs="宋体"/>
          <w:color w:val="333333"/>
          <w:kern w:val="0"/>
          <w:sz w:val="36"/>
          <w:highlight w:val="none"/>
        </w:rPr>
      </w:pPr>
    </w:p>
    <w:p>
      <w:pPr>
        <w:widowControl/>
        <w:spacing w:line="480" w:lineRule="auto"/>
        <w:ind w:firstLine="300"/>
        <w:jc w:val="center"/>
        <w:rPr>
          <w:rFonts w:hint="eastAsia" w:ascii="黑体" w:hAnsi="宋体" w:eastAsia="黑体" w:cs="宋体"/>
          <w:kern w:val="0"/>
          <w:sz w:val="36"/>
          <w:highlight w:val="none"/>
        </w:rPr>
      </w:pPr>
      <w:r>
        <w:rPr>
          <w:rFonts w:hint="eastAsia" w:ascii="黑体" w:hAnsi="宋体" w:eastAsia="黑体" w:cs="宋体"/>
          <w:kern w:val="0"/>
          <w:sz w:val="36"/>
          <w:highlight w:val="none"/>
        </w:rPr>
        <w:t>深圳市龙华区科技创新局</w:t>
      </w:r>
    </w:p>
    <w:p>
      <w:pPr>
        <w:widowControl/>
        <w:spacing w:line="480" w:lineRule="auto"/>
        <w:ind w:firstLine="300"/>
        <w:jc w:val="center"/>
        <w:rPr>
          <w:rFonts w:hint="eastAsia" w:ascii="黑体" w:hAnsi="宋体" w:eastAsia="黑体" w:cs="宋体"/>
          <w:color w:val="333333"/>
          <w:kern w:val="0"/>
          <w:sz w:val="36"/>
          <w:highlight w:val="none"/>
        </w:rPr>
      </w:pPr>
      <w:r>
        <w:rPr>
          <w:rFonts w:hint="eastAsia" w:ascii="黑体" w:eastAsia="黑体" w:cs="黑体"/>
          <w:kern w:val="0"/>
          <w:sz w:val="32"/>
          <w:szCs w:val="32"/>
          <w:highlight w:val="none"/>
        </w:rPr>
        <w:t>20</w:t>
      </w:r>
      <w:r>
        <w:rPr>
          <w:rFonts w:hint="eastAsia" w:ascii="黑体" w:eastAsia="黑体" w:cs="黑体"/>
          <w:kern w:val="0"/>
          <w:sz w:val="32"/>
          <w:szCs w:val="32"/>
          <w:highlight w:val="none"/>
          <w:lang w:val="en-US" w:eastAsia="zh-CN"/>
        </w:rPr>
        <w:t>25</w:t>
      </w:r>
      <w:r>
        <w:rPr>
          <w:rFonts w:hint="eastAsia" w:ascii="黑体" w:eastAsia="黑体" w:cs="黑体"/>
          <w:kern w:val="0"/>
          <w:sz w:val="32"/>
          <w:szCs w:val="32"/>
          <w:highlight w:val="none"/>
        </w:rPr>
        <w:t>年编制</w:t>
      </w:r>
    </w:p>
    <w:p>
      <w:pPr>
        <w:pStyle w:val="7"/>
        <w:rPr>
          <w:rFonts w:hint="eastAsia"/>
          <w:lang w:val="en-US" w:eastAsia="zh-CN"/>
        </w:rPr>
      </w:pPr>
    </w:p>
    <w:tbl>
      <w:tblPr>
        <w:tblStyle w:val="17"/>
        <w:tblW w:w="950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07"/>
        <w:gridCol w:w="779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1" w:hRule="atLeast"/>
          <w:jc w:val="center"/>
        </w:trPr>
        <w:tc>
          <w:tcPr>
            <w:tcW w:w="1707" w:type="dxa"/>
            <w:noWrap w:val="0"/>
            <w:vAlign w:val="center"/>
          </w:tcPr>
          <w:p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leftChars="0" w:firstLine="0" w:firstLineChars="0"/>
              <w:jc w:val="center"/>
              <w:textAlignment w:val="baseline"/>
              <w:rPr>
                <w:rFonts w:hint="default" w:ascii="仿宋_GB2312" w:hAnsi="仿宋_GB2312" w:cs="仿宋_GB2312" w:eastAsiaTheme="minorEastAsia"/>
                <w:spacing w:val="3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spacing w:val="3"/>
                <w:sz w:val="24"/>
                <w:szCs w:val="24"/>
                <w:lang w:val="en-US" w:eastAsia="zh-CN"/>
              </w:rPr>
              <w:t>单位简介</w:t>
            </w:r>
          </w:p>
        </w:tc>
        <w:tc>
          <w:tcPr>
            <w:tcW w:w="7793" w:type="dxa"/>
            <w:noWrap w:val="0"/>
            <w:vAlign w:val="top"/>
          </w:tcPr>
          <w:p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firstLine="0" w:firstLineChars="0"/>
              <w:jc w:val="both"/>
              <w:textAlignment w:val="baseline"/>
              <w:rPr>
                <w:rFonts w:hint="eastAsia" w:ascii="仿宋_GB2312" w:hAnsi="仿宋_GB2312" w:cs="仿宋_GB2312"/>
                <w:spacing w:val="3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pacing w:val="3"/>
                <w:sz w:val="24"/>
                <w:szCs w:val="24"/>
                <w:lang w:val="en-US" w:eastAsia="zh-CN"/>
              </w:rPr>
              <w:t>（简要介绍下单位基本情况，如注册时间、主营产品、核心技术、行业地位、人才情况、人工智能技术运用情况等）</w:t>
            </w:r>
          </w:p>
          <w:p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leftChars="0" w:firstLine="0" w:firstLineChars="0"/>
              <w:jc w:val="both"/>
              <w:textAlignment w:val="baseline"/>
              <w:rPr>
                <w:rFonts w:hint="eastAsia" w:ascii="仿宋_GB2312" w:hAnsi="仿宋_GB2312" w:cs="仿宋_GB2312" w:eastAsiaTheme="minorEastAsia"/>
                <w:spacing w:val="3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2" w:hRule="atLeast"/>
          <w:jc w:val="center"/>
        </w:trPr>
        <w:tc>
          <w:tcPr>
            <w:tcW w:w="1707" w:type="dxa"/>
            <w:noWrap w:val="0"/>
            <w:vAlign w:val="center"/>
          </w:tcPr>
          <w:p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firstLine="0" w:firstLineChars="0"/>
              <w:jc w:val="center"/>
              <w:textAlignment w:val="baseline"/>
              <w:rPr>
                <w:rFonts w:hint="default" w:ascii="仿宋_GB2312" w:hAnsi="仿宋_GB2312" w:cs="仿宋_GB2312"/>
                <w:spacing w:val="3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pacing w:val="3"/>
                <w:sz w:val="24"/>
                <w:szCs w:val="24"/>
                <w:lang w:val="en-US" w:eastAsia="zh-CN"/>
              </w:rPr>
              <w:t>应用场景建设需求描述</w:t>
            </w:r>
          </w:p>
        </w:tc>
        <w:tc>
          <w:tcPr>
            <w:tcW w:w="7793" w:type="dxa"/>
            <w:noWrap w:val="0"/>
            <w:vAlign w:val="top"/>
          </w:tcPr>
          <w:p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firstLine="0" w:firstLineChars="0"/>
              <w:jc w:val="both"/>
              <w:textAlignment w:val="baseline"/>
              <w:rPr>
                <w:rFonts w:hint="eastAsia" w:ascii="仿宋_GB2312" w:hAnsi="仿宋_GB2312" w:cs="仿宋_GB2312"/>
                <w:spacing w:val="3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pacing w:val="3"/>
                <w:sz w:val="24"/>
                <w:szCs w:val="24"/>
                <w:lang w:val="en-US" w:eastAsia="zh-CN"/>
              </w:rPr>
              <w:t>（具体描述待解决问题或攻克技术的应用场景及所在场所，可能会运用的技术、产品或合作企业，拟投入的经费预算，预期达到的目标</w:t>
            </w:r>
            <w:bookmarkStart w:id="0" w:name="_GoBack"/>
            <w:bookmarkEnd w:id="0"/>
            <w:r>
              <w:rPr>
                <w:rFonts w:hint="eastAsia" w:ascii="仿宋_GB2312" w:hAnsi="仿宋_GB2312" w:cs="仿宋_GB2312"/>
                <w:spacing w:val="3"/>
                <w:sz w:val="24"/>
                <w:szCs w:val="24"/>
                <w:lang w:val="en-US" w:eastAsia="zh-CN"/>
              </w:rPr>
              <w:t>等）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8" w:hRule="atLeast"/>
          <w:jc w:val="center"/>
        </w:trPr>
        <w:tc>
          <w:tcPr>
            <w:tcW w:w="1707" w:type="dxa"/>
            <w:noWrap w:val="0"/>
            <w:vAlign w:val="center"/>
          </w:tcPr>
          <w:p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firstLine="0" w:firstLineChars="0"/>
              <w:jc w:val="center"/>
              <w:textAlignment w:val="baseline"/>
              <w:rPr>
                <w:rFonts w:hint="default" w:ascii="仿宋_GB2312" w:hAnsi="仿宋_GB2312" w:cs="仿宋_GB2312"/>
                <w:spacing w:val="3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pacing w:val="3"/>
                <w:sz w:val="24"/>
                <w:szCs w:val="24"/>
                <w:lang w:val="en-US" w:eastAsia="zh-CN"/>
              </w:rPr>
              <w:t>现有工作基础</w:t>
            </w:r>
          </w:p>
        </w:tc>
        <w:tc>
          <w:tcPr>
            <w:tcW w:w="7793" w:type="dxa"/>
            <w:noWrap w:val="0"/>
            <w:vAlign w:val="top"/>
          </w:tcPr>
          <w:p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firstLine="0" w:firstLineChars="0"/>
              <w:jc w:val="both"/>
              <w:textAlignment w:val="baseline"/>
              <w:rPr>
                <w:rFonts w:hint="eastAsia" w:ascii="仿宋_GB2312" w:hAnsi="仿宋_GB2312" w:cs="仿宋_GB2312"/>
                <w:spacing w:val="3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pacing w:val="3"/>
                <w:sz w:val="24"/>
                <w:szCs w:val="24"/>
                <w:lang w:val="en-US" w:eastAsia="zh-CN"/>
              </w:rPr>
              <w:t>（已开展的工作、已投入的资金和人力、设备、生产研发条件等等）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5" w:hRule="atLeast"/>
          <w:jc w:val="center"/>
        </w:trPr>
        <w:tc>
          <w:tcPr>
            <w:tcW w:w="1707" w:type="dxa"/>
            <w:noWrap w:val="0"/>
            <w:vAlign w:val="center"/>
          </w:tcPr>
          <w:p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firstLine="0" w:firstLineChars="0"/>
              <w:jc w:val="center"/>
              <w:textAlignment w:val="baseline"/>
              <w:rPr>
                <w:rFonts w:hint="eastAsia" w:ascii="仿宋_GB2312" w:hAnsi="仿宋_GB2312" w:cs="仿宋_GB2312"/>
                <w:spacing w:val="3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pacing w:val="3"/>
                <w:sz w:val="24"/>
                <w:szCs w:val="24"/>
                <w:lang w:val="en-US" w:eastAsia="zh-CN"/>
              </w:rPr>
              <w:t>意向对接的企业</w:t>
            </w:r>
          </w:p>
        </w:tc>
        <w:tc>
          <w:tcPr>
            <w:tcW w:w="7793" w:type="dxa"/>
            <w:noWrap w:val="0"/>
            <w:vAlign w:val="top"/>
          </w:tcPr>
          <w:p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firstLine="0" w:firstLineChars="0"/>
              <w:jc w:val="both"/>
              <w:textAlignment w:val="baseline"/>
              <w:rPr>
                <w:rFonts w:hint="eastAsia" w:ascii="仿宋_GB2312" w:hAnsi="仿宋_GB2312" w:cs="仿宋_GB2312"/>
                <w:spacing w:val="3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pacing w:val="3"/>
                <w:sz w:val="24"/>
                <w:szCs w:val="24"/>
                <w:lang w:val="en-US" w:eastAsia="zh-CN"/>
              </w:rPr>
              <w:t>（可填具体人工智能或机器人企业名称或企业类型）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1707" w:type="dxa"/>
            <w:noWrap w:val="0"/>
            <w:vAlign w:val="center"/>
          </w:tcPr>
          <w:p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firstLine="0" w:firstLineChars="0"/>
              <w:jc w:val="center"/>
              <w:textAlignment w:val="baseline"/>
              <w:rPr>
                <w:rFonts w:hint="default" w:ascii="仿宋_GB2312" w:hAnsi="仿宋_GB2312" w:cs="仿宋_GB2312"/>
                <w:spacing w:val="3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pacing w:val="3"/>
                <w:sz w:val="24"/>
                <w:szCs w:val="24"/>
                <w:lang w:val="en-US" w:eastAsia="zh-CN"/>
              </w:rPr>
              <w:t>期望解决时间</w:t>
            </w:r>
          </w:p>
        </w:tc>
        <w:tc>
          <w:tcPr>
            <w:tcW w:w="7793" w:type="dxa"/>
            <w:noWrap w:val="0"/>
            <w:vAlign w:val="center"/>
          </w:tcPr>
          <w:p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firstLine="0" w:firstLineChars="0"/>
              <w:jc w:val="both"/>
              <w:textAlignment w:val="baseline"/>
              <w:rPr>
                <w:rFonts w:hint="default" w:ascii="仿宋_GB2312" w:hAnsi="仿宋_GB2312" w:cs="仿宋_GB2312"/>
                <w:spacing w:val="3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pacing w:val="3"/>
                <w:sz w:val="24"/>
                <w:szCs w:val="24"/>
                <w:lang w:val="en-US" w:eastAsia="zh-CN"/>
              </w:rPr>
              <w:t>□3个月    □6个月    □12个月及以上    □希望长期合作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2" w:hRule="atLeast"/>
          <w:jc w:val="center"/>
        </w:trPr>
        <w:tc>
          <w:tcPr>
            <w:tcW w:w="1707" w:type="dxa"/>
            <w:noWrap w:val="0"/>
            <w:vAlign w:val="center"/>
          </w:tcPr>
          <w:p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firstLine="0" w:firstLineChars="0"/>
              <w:jc w:val="center"/>
              <w:textAlignment w:val="baseline"/>
              <w:rPr>
                <w:rFonts w:hint="default" w:ascii="仿宋_GB2312" w:hAnsi="仿宋_GB2312" w:cs="仿宋_GB2312"/>
                <w:spacing w:val="3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pacing w:val="3"/>
                <w:sz w:val="24"/>
                <w:szCs w:val="24"/>
                <w:lang w:val="en-US" w:eastAsia="zh-CN"/>
              </w:rPr>
              <w:t>意愿参与情况</w:t>
            </w:r>
          </w:p>
        </w:tc>
        <w:tc>
          <w:tcPr>
            <w:tcW w:w="7793" w:type="dxa"/>
            <w:noWrap w:val="0"/>
            <w:vAlign w:val="center"/>
          </w:tcPr>
          <w:p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firstLine="0" w:firstLineChars="0"/>
              <w:jc w:val="both"/>
              <w:textAlignment w:val="baseline"/>
              <w:rPr>
                <w:rFonts w:hint="default" w:ascii="仿宋_GB2312" w:hAnsi="仿宋_GB2312" w:cs="仿宋_GB2312"/>
                <w:spacing w:val="3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pacing w:val="3"/>
                <w:sz w:val="24"/>
                <w:szCs w:val="24"/>
                <w:lang w:val="en-US" w:eastAsia="zh-CN"/>
              </w:rPr>
              <w:t>□应用场景需求发布   □非公开的供需对接交流会    □不参与发布</w:t>
            </w:r>
          </w:p>
        </w:tc>
      </w:tr>
    </w:tbl>
    <w:p>
      <w:pPr>
        <w:pStyle w:val="14"/>
        <w:keepLines w:val="0"/>
        <w:pageBreakBefore w:val="0"/>
        <w:kinsoku/>
        <w:overflowPunct/>
        <w:topLinePunct w:val="0"/>
        <w:bidi w:val="0"/>
        <w:spacing w:beforeLines="0" w:afterLines="0" w:line="560" w:lineRule="exact"/>
        <w:ind w:left="0" w:leftChars="0" w:firstLine="0" w:firstLineChars="0"/>
      </w:pPr>
    </w:p>
    <w:sectPr>
      <w:headerReference r:id="rId3" w:type="default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1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FEF4779"/>
    <w:rsid w:val="1E6F2CFC"/>
    <w:rsid w:val="2F27FB41"/>
    <w:rsid w:val="3EFFF027"/>
    <w:rsid w:val="3FDC7D0A"/>
    <w:rsid w:val="56FD0907"/>
    <w:rsid w:val="5D65BCDD"/>
    <w:rsid w:val="5FF7FAA5"/>
    <w:rsid w:val="5FFF5749"/>
    <w:rsid w:val="66FF836D"/>
    <w:rsid w:val="6DD3372A"/>
    <w:rsid w:val="6E7EF4B2"/>
    <w:rsid w:val="6EFFE6EB"/>
    <w:rsid w:val="6FDCA4A0"/>
    <w:rsid w:val="715F6356"/>
    <w:rsid w:val="7D3F4350"/>
    <w:rsid w:val="7E7949AC"/>
    <w:rsid w:val="7FBF53BA"/>
    <w:rsid w:val="ADFD5403"/>
    <w:rsid w:val="AFFFA386"/>
    <w:rsid w:val="BE9F498E"/>
    <w:rsid w:val="C62F4892"/>
    <w:rsid w:val="CFEF3656"/>
    <w:rsid w:val="D3D79140"/>
    <w:rsid w:val="D9F70FB2"/>
    <w:rsid w:val="DF6FC7ED"/>
    <w:rsid w:val="DF8EFC1D"/>
    <w:rsid w:val="EDB75627"/>
    <w:rsid w:val="EEEF1A43"/>
    <w:rsid w:val="EFEF4779"/>
    <w:rsid w:val="F5DC68A3"/>
    <w:rsid w:val="F7D2189D"/>
    <w:rsid w:val="F7FF8C92"/>
    <w:rsid w:val="FBFFA5A1"/>
    <w:rsid w:val="FCAE9950"/>
    <w:rsid w:val="FCDC88C9"/>
    <w:rsid w:val="FF56BBED"/>
    <w:rsid w:val="FFE58B41"/>
    <w:rsid w:val="FFFEA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qFormat="1"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3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widowControl/>
      <w:spacing w:line="560" w:lineRule="exact"/>
      <w:jc w:val="center"/>
      <w:outlineLvl w:val="0"/>
    </w:pPr>
    <w:rPr>
      <w:rFonts w:ascii="方正小标宋简体" w:hAnsi="仿宋" w:eastAsia="方正小标宋简体"/>
      <w:kern w:val="44"/>
      <w:sz w:val="44"/>
      <w:szCs w:val="44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next w:val="4"/>
    <w:unhideWhenUsed/>
    <w:qFormat/>
    <w:uiPriority w:val="99"/>
    <w:pPr>
      <w:widowControl w:val="0"/>
      <w:adjustRightInd w:val="0"/>
      <w:snapToGrid w:val="0"/>
      <w:ind w:firstLine="200" w:firstLineChars="200"/>
      <w:jc w:val="both"/>
    </w:pPr>
    <w:rPr>
      <w:rFonts w:ascii="仿宋_GB2312" w:hAnsi="仿宋_GB2312" w:eastAsia="仿宋_GB2312" w:cs="仿宋_GB2312"/>
      <w:sz w:val="32"/>
      <w:szCs w:val="32"/>
    </w:rPr>
  </w:style>
  <w:style w:type="paragraph" w:styleId="4">
    <w:name w:val="Body Text"/>
    <w:basedOn w:val="1"/>
    <w:next w:val="1"/>
    <w:qFormat/>
    <w:uiPriority w:val="3"/>
    <w:pPr>
      <w:ind w:firstLine="200" w:firstLineChars="2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unhideWhenUsed/>
    <w:qFormat/>
    <w:uiPriority w:val="99"/>
    <w:pPr>
      <w:snapToGrid w:val="0"/>
      <w:jc w:val="center"/>
    </w:pPr>
    <w:rPr>
      <w:sz w:val="18"/>
      <w:szCs w:val="18"/>
    </w:rPr>
  </w:style>
  <w:style w:type="paragraph" w:styleId="7">
    <w:name w:val="index 9"/>
    <w:basedOn w:val="1"/>
    <w:next w:val="1"/>
    <w:qFormat/>
    <w:uiPriority w:val="0"/>
    <w:pPr>
      <w:ind w:left="1600" w:leftChars="1600"/>
    </w:pPr>
  </w:style>
  <w:style w:type="paragraph" w:styleId="8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Hyperlink"/>
    <w:basedOn w:val="11"/>
    <w:qFormat/>
    <w:uiPriority w:val="0"/>
    <w:rPr>
      <w:color w:val="0000FF"/>
      <w:u w:val="single"/>
    </w:rPr>
  </w:style>
  <w:style w:type="paragraph" w:customStyle="1" w:styleId="14">
    <w:name w:val="正文首行缩进 21"/>
    <w:basedOn w:val="15"/>
    <w:unhideWhenUsed/>
    <w:qFormat/>
    <w:uiPriority w:val="0"/>
    <w:pPr>
      <w:spacing w:beforeLines="0" w:afterLines="0"/>
      <w:ind w:firstLine="420" w:firstLineChars="200"/>
    </w:pPr>
    <w:rPr>
      <w:rFonts w:hint="default"/>
      <w:sz w:val="21"/>
      <w:szCs w:val="24"/>
    </w:rPr>
  </w:style>
  <w:style w:type="paragraph" w:customStyle="1" w:styleId="15">
    <w:name w:val="正文文本缩进1"/>
    <w:basedOn w:val="16"/>
    <w:unhideWhenUsed/>
    <w:qFormat/>
    <w:uiPriority w:val="0"/>
    <w:pPr>
      <w:spacing w:beforeLines="0" w:afterLines="0"/>
      <w:ind w:left="420" w:leftChars="200"/>
    </w:pPr>
    <w:rPr>
      <w:rFonts w:hint="default"/>
      <w:sz w:val="21"/>
      <w:szCs w:val="24"/>
    </w:rPr>
  </w:style>
  <w:style w:type="paragraph" w:customStyle="1" w:styleId="16">
    <w:name w:val="正文 New"/>
    <w:basedOn w:val="1"/>
    <w:next w:val="14"/>
    <w:unhideWhenUsed/>
    <w:qFormat/>
    <w:uiPriority w:val="0"/>
    <w:pPr>
      <w:spacing w:beforeLines="0" w:afterLines="0"/>
    </w:pPr>
    <w:rPr>
      <w:rFonts w:hint="default" w:ascii="Times New Roman" w:hAnsi="Times New Roman" w:eastAsia="宋体"/>
      <w:kern w:val="2"/>
      <w:sz w:val="21"/>
      <w:szCs w:val="24"/>
    </w:rPr>
  </w:style>
  <w:style w:type="table" w:customStyle="1" w:styleId="17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185</Words>
  <Characters>196</Characters>
  <Lines>0</Lines>
  <Paragraphs>0</Paragraphs>
  <TotalTime>1</TotalTime>
  <ScaleCrop>false</ScaleCrop>
  <LinksUpToDate>false</LinksUpToDate>
  <CharactersWithSpaces>201</CharactersWithSpaces>
  <Application>WPS Office_11.8.2.12219_F1E327BC-269C-435d-A152-05C5408002CA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2025-05-03T17:52:00Z</dcterms:created>
  <dc:creator>huawei</dc:creator>
  <cp:lastModifiedBy>hudi</cp:lastModifiedBy>
  <dcterms:modified xsi:type="dcterms:W3CDTF">2025-07-29T09:25:18Z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2052-11.8.2.12219</vt:lpwstr>
  </property>
  <property fmtid="{D5CDD505-2E9C-101B-9397-08002B2CF9AE}" pid="3" name="KSOTemplateDocerSaveRecord">
    <vt:lpwstr>eyJoZGlkIjoiMzEwNTM5NzYwMDRjMzkwZTVkZjY2ODkwMGIxNGU0OTUiLCJ1c2VySWQiOiIxMTAzMTIwNTk4In0=</vt:lpwstr>
  </property>
  <property fmtid="{D5CDD505-2E9C-101B-9397-08002B2CF9AE}" pid="4" name="ICV">
    <vt:lpwstr>261E26CF5B0D4B2A9CF11E34F89EE828_12</vt:lpwstr>
  </property>
</Properties>
</file>