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spacing w:after="100" w:afterAutospacing="1" w:line="312" w:lineRule="auto"/>
        <w:outlineLvl w:val="9"/>
        <w:rPr>
          <w:sz w:val="40"/>
          <w:szCs w:val="40"/>
        </w:rPr>
      </w:pPr>
      <w:r>
        <w:rPr>
          <w:rFonts w:hint="eastAsia"/>
          <w:sz w:val="40"/>
          <w:szCs w:val="40"/>
        </w:rPr>
        <w:t>观澜大道改造工程（观湖段）房屋征收项目</w:t>
      </w:r>
      <w:bookmarkStart w:id="0" w:name="_GoBack"/>
      <w:bookmarkEnd w:id="0"/>
      <w:r>
        <w:rPr>
          <w:sz w:val="40"/>
          <w:szCs w:val="40"/>
        </w:rPr>
        <w:t>评估机构报名表</w:t>
      </w:r>
    </w:p>
    <w:tbl>
      <w:tblPr>
        <w:tblStyle w:val="22"/>
        <w:tblW w:w="87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535"/>
        <w:gridCol w:w="1997"/>
        <w:gridCol w:w="1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机构名称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（盖章）</w:t>
            </w:r>
          </w:p>
        </w:tc>
        <w:tc>
          <w:tcPr>
            <w:tcW w:w="65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机构地址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法定代表人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资质证书编号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资质等级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拟从事本项目的评估师及证号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报名经办人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联系电话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7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以下内容现场报名时填写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提交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提交人：            接收人：  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报名时间：</w:t>
            </w:r>
            <w:r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年 </w:t>
            </w:r>
            <w:r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日 </w:t>
            </w:r>
            <w:r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审查意见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widowControl/>
              <w:spacing w:line="600" w:lineRule="exact"/>
              <w:ind w:firstLine="1178"/>
              <w:jc w:val="center"/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审核人：</w:t>
            </w:r>
          </w:p>
          <w:p>
            <w:pPr>
              <w:widowControl/>
              <w:ind w:firstLine="1178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月 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3C90"/>
    <w:multiLevelType w:val="multilevel"/>
    <w:tmpl w:val="004D3C90"/>
    <w:lvl w:ilvl="0" w:tentative="0">
      <w:start w:val="1"/>
      <w:numFmt w:val="chineseCountingThousand"/>
      <w:pStyle w:val="5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56D4E0D"/>
    <w:multiLevelType w:val="multilevel"/>
    <w:tmpl w:val="056D4E0D"/>
    <w:lvl w:ilvl="0" w:tentative="0">
      <w:start w:val="1"/>
      <w:numFmt w:val="decimal"/>
      <w:pStyle w:val="104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6309F1"/>
    <w:multiLevelType w:val="multilevel"/>
    <w:tmpl w:val="0B6309F1"/>
    <w:lvl w:ilvl="0" w:tentative="0">
      <w:start w:val="1"/>
      <w:numFmt w:val="chineseCountingThousand"/>
      <w:pStyle w:val="47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95AC8"/>
    <w:multiLevelType w:val="multilevel"/>
    <w:tmpl w:val="0BB95AC8"/>
    <w:lvl w:ilvl="0" w:tentative="0">
      <w:start w:val="1"/>
      <w:numFmt w:val="decimal"/>
      <w:pStyle w:val="50"/>
      <w:suff w:val="nothing"/>
      <w:lvlText w:val="（%1）"/>
      <w:lvlJc w:val="left"/>
      <w:pPr>
        <w:ind w:left="0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0C1E01E8"/>
    <w:multiLevelType w:val="multilevel"/>
    <w:tmpl w:val="0C1E01E8"/>
    <w:lvl w:ilvl="0" w:tentative="0">
      <w:start w:val="1"/>
      <w:numFmt w:val="decimal"/>
      <w:pStyle w:val="74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66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70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2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>
    <w:nsid w:val="0E231000"/>
    <w:multiLevelType w:val="multilevel"/>
    <w:tmpl w:val="0E231000"/>
    <w:lvl w:ilvl="0" w:tentative="0">
      <w:start w:val="1"/>
      <w:numFmt w:val="decimal"/>
      <w:pStyle w:val="82"/>
      <w:suff w:val="nothing"/>
      <w:lvlText w:val="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17C044AD"/>
    <w:multiLevelType w:val="multilevel"/>
    <w:tmpl w:val="17C044AD"/>
    <w:lvl w:ilvl="0" w:tentative="0">
      <w:start w:val="1"/>
      <w:numFmt w:val="chineseCountingThousand"/>
      <w:pStyle w:val="13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F241A0"/>
    <w:multiLevelType w:val="multilevel"/>
    <w:tmpl w:val="17F241A0"/>
    <w:lvl w:ilvl="0" w:tentative="0">
      <w:start w:val="1"/>
      <w:numFmt w:val="chineseCountingThousand"/>
      <w:lvlText w:val="第%1条"/>
      <w:lvlJc w:val="left"/>
      <w:pPr>
        <w:ind w:left="980" w:hanging="420"/>
      </w:pPr>
      <w:rPr>
        <w:rFonts w:hint="eastAsia"/>
      </w:rPr>
    </w:lvl>
    <w:lvl w:ilvl="1" w:tentative="0">
      <w:start w:val="1"/>
      <w:numFmt w:val="chineseCountingThousand"/>
      <w:pStyle w:val="58"/>
      <w:suff w:val="space"/>
      <w:lvlText w:val="第%2条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94934"/>
    <w:multiLevelType w:val="multilevel"/>
    <w:tmpl w:val="1B194934"/>
    <w:lvl w:ilvl="0" w:tentative="0">
      <w:start w:val="1"/>
      <w:numFmt w:val="decimal"/>
      <w:pStyle w:val="131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28D108D3"/>
    <w:multiLevelType w:val="multilevel"/>
    <w:tmpl w:val="28D108D3"/>
    <w:lvl w:ilvl="0" w:tentative="0">
      <w:start w:val="1"/>
      <w:numFmt w:val="chineseCountingThousand"/>
      <w:pStyle w:val="52"/>
      <w:suff w:val="nothing"/>
      <w:lvlText w:val="（%1）"/>
      <w:lvlJc w:val="left"/>
      <w:pPr>
        <w:ind w:left="0" w:firstLine="567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abstractNum w:abstractNumId="10">
    <w:nsid w:val="30160434"/>
    <w:multiLevelType w:val="multilevel"/>
    <w:tmpl w:val="30160434"/>
    <w:lvl w:ilvl="0" w:tentative="0">
      <w:start w:val="1"/>
      <w:numFmt w:val="chineseCountingThousand"/>
      <w:pStyle w:val="127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0F85368"/>
    <w:multiLevelType w:val="multilevel"/>
    <w:tmpl w:val="30F85368"/>
    <w:lvl w:ilvl="0" w:tentative="0">
      <w:start w:val="1"/>
      <w:numFmt w:val="decimal"/>
      <w:pStyle w:val="126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4B2FD8"/>
    <w:multiLevelType w:val="multilevel"/>
    <w:tmpl w:val="324B2FD8"/>
    <w:lvl w:ilvl="0" w:tentative="0">
      <w:start w:val="1"/>
      <w:numFmt w:val="decimal"/>
      <w:pStyle w:val="57"/>
      <w:suff w:val="nothing"/>
      <w:lvlText w:val="%1.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13">
    <w:nsid w:val="347930D7"/>
    <w:multiLevelType w:val="multilevel"/>
    <w:tmpl w:val="347930D7"/>
    <w:lvl w:ilvl="0" w:tentative="0">
      <w:start w:val="1"/>
      <w:numFmt w:val="decimal"/>
      <w:pStyle w:val="122"/>
      <w:suff w:val="nothing"/>
      <w:lvlText w:val="附件%1：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14">
    <w:nsid w:val="35536B66"/>
    <w:multiLevelType w:val="multilevel"/>
    <w:tmpl w:val="35536B66"/>
    <w:lvl w:ilvl="0" w:tentative="0">
      <w:start w:val="1"/>
      <w:numFmt w:val="bullet"/>
      <w:pStyle w:val="40"/>
      <w:suff w:val="space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414F2D98"/>
    <w:multiLevelType w:val="multilevel"/>
    <w:tmpl w:val="414F2D98"/>
    <w:lvl w:ilvl="0" w:tentative="0">
      <w:start w:val="1"/>
      <w:numFmt w:val="chineseCountingThousand"/>
      <w:pStyle w:val="76"/>
      <w:suff w:val="space"/>
      <w:lvlText w:val="第%1条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isLgl/>
      <w:suff w:val="nothing"/>
      <w:lvlText w:val="%1.%2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lvlRestart w:val="1"/>
      <w:pStyle w:val="72"/>
      <w:isLgl/>
      <w:suff w:val="nothing"/>
      <w:lvlText w:val="%1.%2.%3 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4"/>
      <w:isLgl/>
      <w:suff w:val="nothing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4179017C"/>
    <w:multiLevelType w:val="multilevel"/>
    <w:tmpl w:val="4179017C"/>
    <w:lvl w:ilvl="0" w:tentative="0">
      <w:start w:val="1"/>
      <w:numFmt w:val="decimal"/>
      <w:pStyle w:val="35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CD1157"/>
    <w:multiLevelType w:val="multilevel"/>
    <w:tmpl w:val="45CD1157"/>
    <w:lvl w:ilvl="0" w:tentative="0">
      <w:start w:val="1"/>
      <w:numFmt w:val="chineseCountingThousand"/>
      <w:pStyle w:val="43"/>
      <w:lvlText w:val="第%1部分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AD3F1C"/>
    <w:multiLevelType w:val="multilevel"/>
    <w:tmpl w:val="4CAD3F1C"/>
    <w:lvl w:ilvl="0" w:tentative="0">
      <w:start w:val="1"/>
      <w:numFmt w:val="chineseCountingThousand"/>
      <w:pStyle w:val="13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E171667"/>
    <w:multiLevelType w:val="multilevel"/>
    <w:tmpl w:val="4E171667"/>
    <w:lvl w:ilvl="0" w:tentative="0">
      <w:start w:val="1"/>
      <w:numFmt w:val="decimal"/>
      <w:pStyle w:val="51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decimal"/>
      <w:suff w:val="nothing"/>
      <w:lvlText w:val="%2"/>
      <w:lvlJc w:val="left"/>
      <w:pPr>
        <w:ind w:left="0" w:firstLine="561"/>
      </w:pPr>
      <w:rPr>
        <w:rFonts w:hint="default"/>
      </w:rPr>
    </w:lvl>
    <w:lvl w:ilvl="2" w:tentative="0">
      <w:start w:val="1"/>
      <w:numFmt w:val="decimal"/>
      <w:lvlText w:val="%3"/>
      <w:lvlJc w:val="left"/>
      <w:pPr>
        <w:ind w:left="0" w:firstLine="840"/>
      </w:pPr>
      <w:rPr>
        <w:rFonts w:hint="default"/>
      </w:rPr>
    </w:lvl>
    <w:lvl w:ilvl="3" w:tentative="0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5"/>
      <w:lvlJc w:val="left"/>
      <w:pPr>
        <w:ind w:left="0" w:firstLine="1680"/>
      </w:pPr>
      <w:rPr>
        <w:rFonts w:hint="default"/>
        <w:color w:val="auto"/>
      </w:rPr>
    </w:lvl>
    <w:lvl w:ilvl="5" w:tentative="0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390ECA"/>
    <w:multiLevelType w:val="multilevel"/>
    <w:tmpl w:val="52390ECA"/>
    <w:lvl w:ilvl="0" w:tentative="0">
      <w:start w:val="1"/>
      <w:numFmt w:val="chineseCountingThousand"/>
      <w:pStyle w:val="124"/>
      <w:lvlText w:val="第%1条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21">
    <w:nsid w:val="527A68C8"/>
    <w:multiLevelType w:val="multilevel"/>
    <w:tmpl w:val="527A68C8"/>
    <w:lvl w:ilvl="0" w:tentative="0">
      <w:start w:val="1"/>
      <w:numFmt w:val="decimal"/>
      <w:pStyle w:val="102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2">
    <w:nsid w:val="52C81147"/>
    <w:multiLevelType w:val="multilevel"/>
    <w:tmpl w:val="52C81147"/>
    <w:lvl w:ilvl="0" w:tentative="0">
      <w:start w:val="1"/>
      <w:numFmt w:val="decimal"/>
      <w:pStyle w:val="138"/>
      <w:suff w:val="nothing"/>
      <w:lvlText w:val="问题%1："/>
      <w:lvlJc w:val="left"/>
      <w:pPr>
        <w:ind w:left="0" w:firstLine="560"/>
      </w:pPr>
      <w:rPr>
        <w:rFonts w:hint="eastAsia" w:eastAsia="仿宋"/>
        <w:b/>
        <w:i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537750E2"/>
    <w:multiLevelType w:val="multilevel"/>
    <w:tmpl w:val="537750E2"/>
    <w:lvl w:ilvl="0" w:tentative="0">
      <w:start w:val="1"/>
      <w:numFmt w:val="chineseCountingThousand"/>
      <w:pStyle w:val="120"/>
      <w:suff w:val="nothing"/>
      <w:lvlText w:val="%1、"/>
      <w:lvlJc w:val="left"/>
      <w:pPr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548D5E3D"/>
    <w:multiLevelType w:val="multilevel"/>
    <w:tmpl w:val="548D5E3D"/>
    <w:lvl w:ilvl="0" w:tentative="0">
      <w:start w:val="1"/>
      <w:numFmt w:val="chineseCountingThousand"/>
      <w:pStyle w:val="60"/>
      <w:suff w:val="nothing"/>
      <w:lvlText w:val="%1、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5">
    <w:nsid w:val="55E155D3"/>
    <w:multiLevelType w:val="multilevel"/>
    <w:tmpl w:val="55E155D3"/>
    <w:lvl w:ilvl="0" w:tentative="0">
      <w:start w:val="1"/>
      <w:numFmt w:val="decimal"/>
      <w:lvlText w:val="问题%1："/>
      <w:lvlJc w:val="left"/>
      <w:pPr>
        <w:ind w:left="1061" w:hanging="420"/>
      </w:pPr>
      <w:rPr>
        <w:rFonts w:hint="eastAsia"/>
      </w:rPr>
    </w:lvl>
    <w:lvl w:ilvl="1" w:tentative="0">
      <w:start w:val="1"/>
      <w:numFmt w:val="decimal"/>
      <w:pStyle w:val="114"/>
      <w:suff w:val="nothing"/>
      <w:lvlText w:val="问题%2：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8157042"/>
    <w:multiLevelType w:val="multilevel"/>
    <w:tmpl w:val="58157042"/>
    <w:lvl w:ilvl="0" w:tentative="0">
      <w:start w:val="1"/>
      <w:numFmt w:val="chineseCountingThousand"/>
      <w:pStyle w:val="46"/>
      <w:lvlText w:val="第%1节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B96807"/>
    <w:multiLevelType w:val="multilevel"/>
    <w:tmpl w:val="59B96807"/>
    <w:lvl w:ilvl="0" w:tentative="0">
      <w:start w:val="1"/>
      <w:numFmt w:val="decimal"/>
      <w:pStyle w:val="135"/>
      <w:suff w:val="space"/>
      <w:lvlText w:val="批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BE075C"/>
    <w:multiLevelType w:val="multilevel"/>
    <w:tmpl w:val="5DBE075C"/>
    <w:lvl w:ilvl="0" w:tentative="0">
      <w:start w:val="1"/>
      <w:numFmt w:val="chineseCountingThousand"/>
      <w:pStyle w:val="10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C3439F"/>
    <w:multiLevelType w:val="multilevel"/>
    <w:tmpl w:val="65C3439F"/>
    <w:lvl w:ilvl="0" w:tentative="0">
      <w:start w:val="1"/>
      <w:numFmt w:val="decimal"/>
      <w:pStyle w:val="54"/>
      <w:suff w:val="nothing"/>
      <w:lvlText w:val="%1）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30">
    <w:nsid w:val="723B06C0"/>
    <w:multiLevelType w:val="multilevel"/>
    <w:tmpl w:val="723B06C0"/>
    <w:lvl w:ilvl="0" w:tentative="0">
      <w:start w:val="1"/>
      <w:numFmt w:val="decimal"/>
      <w:pStyle w:val="55"/>
      <w:suff w:val="nothing"/>
      <w:lvlText w:val="%1）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1">
    <w:nsid w:val="79870C63"/>
    <w:multiLevelType w:val="multilevel"/>
    <w:tmpl w:val="79870C63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BA54A29"/>
    <w:multiLevelType w:val="multilevel"/>
    <w:tmpl w:val="7BA54A29"/>
    <w:lvl w:ilvl="0" w:tentative="0">
      <w:start w:val="1"/>
      <w:numFmt w:val="chineseCountingThousand"/>
      <w:pStyle w:val="106"/>
      <w:suff w:val="nothing"/>
      <w:lvlText w:val="%1、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3">
    <w:nsid w:val="7DFB479E"/>
    <w:multiLevelType w:val="multilevel"/>
    <w:tmpl w:val="7DFB479E"/>
    <w:lvl w:ilvl="0" w:tentative="0">
      <w:start w:val="1"/>
      <w:numFmt w:val="decimal"/>
      <w:pStyle w:val="105"/>
      <w:suff w:val="nothing"/>
      <w:lvlText w:val="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2"/>
  </w:num>
  <w:num w:numId="6">
    <w:abstractNumId w:val="3"/>
  </w:num>
  <w:num w:numId="7">
    <w:abstractNumId w:val="19"/>
  </w:num>
  <w:num w:numId="8">
    <w:abstractNumId w:val="9"/>
  </w:num>
  <w:num w:numId="9">
    <w:abstractNumId w:val="0"/>
  </w:num>
  <w:num w:numId="10">
    <w:abstractNumId w:val="29"/>
  </w:num>
  <w:num w:numId="11">
    <w:abstractNumId w:val="30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7"/>
  </w:num>
  <w:num w:numId="15">
    <w:abstractNumId w:val="24"/>
  </w:num>
  <w:num w:numId="16">
    <w:abstractNumId w:val="4"/>
  </w:num>
  <w:num w:numId="17">
    <w:abstractNumId w:val="15"/>
  </w:num>
  <w:num w:numId="18">
    <w:abstractNumId w:val="5"/>
  </w:num>
  <w:num w:numId="19">
    <w:abstractNumId w:val="21"/>
  </w:num>
  <w:num w:numId="20">
    <w:abstractNumId w:val="28"/>
  </w:num>
  <w:num w:numId="21">
    <w:abstractNumId w:val="1"/>
  </w:num>
  <w:num w:numId="22">
    <w:abstractNumId w:val="33"/>
  </w:num>
  <w:num w:numId="23">
    <w:abstractNumId w:val="32"/>
  </w:num>
  <w:num w:numId="24">
    <w:abstractNumId w:val="25"/>
  </w:num>
  <w:num w:numId="25">
    <w:abstractNumId w:val="23"/>
  </w:num>
  <w:num w:numId="26">
    <w:abstractNumId w:val="13"/>
  </w:num>
  <w:num w:numId="27">
    <w:abstractNumId w:val="20"/>
  </w:num>
  <w:num w:numId="28">
    <w:abstractNumId w:val="11"/>
  </w:num>
  <w:num w:numId="29">
    <w:abstractNumId w:val="10"/>
  </w:num>
  <w:num w:numId="30">
    <w:abstractNumId w:val="8"/>
  </w:num>
  <w:num w:numId="31">
    <w:abstractNumId w:val="6"/>
  </w:num>
  <w:num w:numId="32">
    <w:abstractNumId w:val="27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</w:docVars>
  <w:rsids>
    <w:rsidRoot w:val="00092926"/>
    <w:rsid w:val="00024C00"/>
    <w:rsid w:val="000376CA"/>
    <w:rsid w:val="00037ECA"/>
    <w:rsid w:val="00072ED5"/>
    <w:rsid w:val="00092926"/>
    <w:rsid w:val="000F1F7E"/>
    <w:rsid w:val="00184E87"/>
    <w:rsid w:val="00191F8C"/>
    <w:rsid w:val="0019248E"/>
    <w:rsid w:val="00195A5F"/>
    <w:rsid w:val="001A5A57"/>
    <w:rsid w:val="002013B8"/>
    <w:rsid w:val="00212596"/>
    <w:rsid w:val="00242C7D"/>
    <w:rsid w:val="0025182E"/>
    <w:rsid w:val="00283BFC"/>
    <w:rsid w:val="002C24F4"/>
    <w:rsid w:val="00305DAB"/>
    <w:rsid w:val="0035289C"/>
    <w:rsid w:val="0037401A"/>
    <w:rsid w:val="003A691E"/>
    <w:rsid w:val="003D76DD"/>
    <w:rsid w:val="00400705"/>
    <w:rsid w:val="00413823"/>
    <w:rsid w:val="004213F0"/>
    <w:rsid w:val="00434355"/>
    <w:rsid w:val="00494E64"/>
    <w:rsid w:val="004C69DB"/>
    <w:rsid w:val="005072CC"/>
    <w:rsid w:val="00520D06"/>
    <w:rsid w:val="00521D19"/>
    <w:rsid w:val="00531350"/>
    <w:rsid w:val="00585E15"/>
    <w:rsid w:val="005B083C"/>
    <w:rsid w:val="005B6F59"/>
    <w:rsid w:val="005C5A54"/>
    <w:rsid w:val="005C7EE9"/>
    <w:rsid w:val="005D0B33"/>
    <w:rsid w:val="005D478D"/>
    <w:rsid w:val="005D4AFB"/>
    <w:rsid w:val="00603872"/>
    <w:rsid w:val="00623640"/>
    <w:rsid w:val="00692E23"/>
    <w:rsid w:val="006A49B3"/>
    <w:rsid w:val="00731CD2"/>
    <w:rsid w:val="00767D3D"/>
    <w:rsid w:val="00784DFF"/>
    <w:rsid w:val="007F1ED3"/>
    <w:rsid w:val="008217A3"/>
    <w:rsid w:val="008C350E"/>
    <w:rsid w:val="008C657F"/>
    <w:rsid w:val="008D732F"/>
    <w:rsid w:val="009529CC"/>
    <w:rsid w:val="0096432C"/>
    <w:rsid w:val="009B4363"/>
    <w:rsid w:val="009D453B"/>
    <w:rsid w:val="009E1400"/>
    <w:rsid w:val="00A9658C"/>
    <w:rsid w:val="00AC5AE7"/>
    <w:rsid w:val="00AE2196"/>
    <w:rsid w:val="00B27880"/>
    <w:rsid w:val="00B41E37"/>
    <w:rsid w:val="00B56961"/>
    <w:rsid w:val="00B671AF"/>
    <w:rsid w:val="00BE0D69"/>
    <w:rsid w:val="00C335DA"/>
    <w:rsid w:val="00C61C0C"/>
    <w:rsid w:val="00C949CD"/>
    <w:rsid w:val="00CF0EB1"/>
    <w:rsid w:val="00D84A5E"/>
    <w:rsid w:val="00E13111"/>
    <w:rsid w:val="00E213E4"/>
    <w:rsid w:val="00E309B3"/>
    <w:rsid w:val="00E40A39"/>
    <w:rsid w:val="00E65F2C"/>
    <w:rsid w:val="00E70256"/>
    <w:rsid w:val="00E97624"/>
    <w:rsid w:val="00EB6571"/>
    <w:rsid w:val="00EE1F1B"/>
    <w:rsid w:val="00EF18C6"/>
    <w:rsid w:val="00EF198A"/>
    <w:rsid w:val="00F14157"/>
    <w:rsid w:val="00F62D8B"/>
    <w:rsid w:val="00F93C08"/>
    <w:rsid w:val="00FF5232"/>
    <w:rsid w:val="00FF5E0F"/>
    <w:rsid w:val="21A100DE"/>
    <w:rsid w:val="26005897"/>
    <w:rsid w:val="315E54D3"/>
    <w:rsid w:val="58042319"/>
    <w:rsid w:val="5CE20A6E"/>
    <w:rsid w:val="6D712B5A"/>
    <w:rsid w:val="73F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autoRedefine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</w:rPr>
  </w:style>
  <w:style w:type="paragraph" w:styleId="6">
    <w:name w:val="heading 5"/>
    <w:basedOn w:val="1"/>
    <w:next w:val="1"/>
    <w:link w:val="34"/>
    <w:autoRedefine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8">
    <w:name w:val="annotation text"/>
    <w:basedOn w:val="1"/>
    <w:link w:val="95"/>
    <w:autoRedefine/>
    <w:unhideWhenUsed/>
    <w:qFormat/>
    <w:uiPriority w:val="99"/>
    <w:pPr>
      <w:jc w:val="left"/>
    </w:pPr>
    <w:rPr>
      <w:rFonts w:ascii="Times New Roman" w:hAnsi="Times New Roman" w:eastAsia="宋体"/>
    </w:rPr>
  </w:style>
  <w:style w:type="paragraph" w:styleId="9">
    <w:name w:val="toc 5"/>
    <w:basedOn w:val="1"/>
    <w:next w:val="1"/>
    <w:autoRedefine/>
    <w:unhideWhenUsed/>
    <w:qFormat/>
    <w:uiPriority w:val="39"/>
    <w:pPr>
      <w:ind w:left="500" w:leftChars="500"/>
    </w:pPr>
  </w:style>
  <w:style w:type="paragraph" w:styleId="10">
    <w:name w:val="toc 3"/>
    <w:basedOn w:val="1"/>
    <w:next w:val="1"/>
    <w:autoRedefine/>
    <w:unhideWhenUsed/>
    <w:qFormat/>
    <w:uiPriority w:val="39"/>
    <w:pPr>
      <w:ind w:left="300" w:leftChars="300"/>
    </w:pPr>
  </w:style>
  <w:style w:type="paragraph" w:styleId="11">
    <w:name w:val="toc 8"/>
    <w:basedOn w:val="1"/>
    <w:next w:val="1"/>
    <w:autoRedefine/>
    <w:unhideWhenUsed/>
    <w:qFormat/>
    <w:uiPriority w:val="39"/>
    <w:pPr>
      <w:ind w:left="2940" w:leftChars="1400"/>
    </w:pPr>
  </w:style>
  <w:style w:type="paragraph" w:styleId="12">
    <w:name w:val="Balloon Text"/>
    <w:basedOn w:val="1"/>
    <w:link w:val="93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109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1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ind w:left="100" w:leftChars="100"/>
    </w:pPr>
  </w:style>
  <w:style w:type="paragraph" w:styleId="16">
    <w:name w:val="toc 4"/>
    <w:basedOn w:val="1"/>
    <w:next w:val="1"/>
    <w:autoRedefine/>
    <w:unhideWhenUsed/>
    <w:qFormat/>
    <w:uiPriority w:val="39"/>
    <w:pPr>
      <w:ind w:left="400" w:leftChars="400"/>
    </w:pPr>
  </w:style>
  <w:style w:type="paragraph" w:styleId="17">
    <w:name w:val="footnote text"/>
    <w:basedOn w:val="1"/>
    <w:link w:val="80"/>
    <w:unhideWhenUsed/>
    <w:qFormat/>
    <w:uiPriority w:val="99"/>
    <w:pPr>
      <w:spacing w:line="240" w:lineRule="atLeast"/>
      <w:jc w:val="left"/>
    </w:pPr>
    <w:rPr>
      <w:rFonts w:eastAsia="宋体"/>
      <w:sz w:val="18"/>
      <w:szCs w:val="18"/>
    </w:rPr>
  </w:style>
  <w:style w:type="paragraph" w:styleId="18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autoRedefine/>
    <w:unhideWhenUsed/>
    <w:qFormat/>
    <w:uiPriority w:val="39"/>
    <w:pPr>
      <w:ind w:left="200" w:leftChars="200"/>
    </w:pPr>
  </w:style>
  <w:style w:type="paragraph" w:styleId="20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21">
    <w:name w:val="annotation subject"/>
    <w:basedOn w:val="8"/>
    <w:next w:val="8"/>
    <w:link w:val="144"/>
    <w:autoRedefine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39"/>
    <w:rPr>
      <w:rFonts w:asciiTheme="minorHAnsi" w:hAnsiTheme="minorHAnsi"/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semiHidden/>
    <w:unhideWhenUsed/>
    <w:qFormat/>
    <w:uiPriority w:val="99"/>
  </w:style>
  <w:style w:type="character" w:styleId="26">
    <w:name w:val="annotation reference"/>
    <w:autoRedefine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unhideWhenUsed/>
    <w:qFormat/>
    <w:uiPriority w:val="99"/>
    <w:rPr>
      <w:vertAlign w:val="superscript"/>
    </w:rPr>
  </w:style>
  <w:style w:type="character" w:customStyle="1" w:styleId="28">
    <w:name w:val="fontstyle01"/>
    <w:basedOn w:val="24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9">
    <w:name w:val="fontstyle21"/>
    <w:basedOn w:val="24"/>
    <w:qFormat/>
    <w:uiPriority w:val="0"/>
    <w:rPr>
      <w:rFonts w:hint="eastAsia" w:ascii="楷体_GB2312" w:eastAsia="楷体_GB2312"/>
      <w:color w:val="000000"/>
      <w:sz w:val="24"/>
      <w:szCs w:val="24"/>
    </w:rPr>
  </w:style>
  <w:style w:type="character" w:customStyle="1" w:styleId="30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2 Char"/>
    <w:basedOn w:val="24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2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33">
    <w:name w:val="标题 4 Char"/>
    <w:basedOn w:val="24"/>
    <w:link w:val="5"/>
    <w:qFormat/>
    <w:uiPriority w:val="9"/>
    <w:rPr>
      <w:rFonts w:asciiTheme="majorHAnsi" w:hAnsiTheme="majorHAnsi" w:eastAsiaTheme="majorEastAsia" w:cstheme="majorBidi"/>
      <w:b/>
      <w:bCs/>
      <w:szCs w:val="22"/>
    </w:rPr>
  </w:style>
  <w:style w:type="character" w:customStyle="1" w:styleId="34">
    <w:name w:val="标题 5 Char"/>
    <w:basedOn w:val="24"/>
    <w:link w:val="6"/>
    <w:semiHidden/>
    <w:uiPriority w:val="9"/>
    <w:rPr>
      <w:b/>
      <w:bCs/>
      <w:szCs w:val="22"/>
    </w:rPr>
  </w:style>
  <w:style w:type="paragraph" w:customStyle="1" w:styleId="35">
    <w:name w:val="薄荷阅读"/>
    <w:autoRedefine/>
    <w:qFormat/>
    <w:uiPriority w:val="0"/>
    <w:pPr>
      <w:numPr>
        <w:ilvl w:val="0"/>
        <w:numId w:val="1"/>
      </w:numPr>
    </w:pPr>
    <w:rPr>
      <w:rFonts w:eastAsia="仿宋" w:asciiTheme="minorHAnsi" w:hAnsiTheme="minorHAnsi" w:cstheme="minorBidi"/>
      <w:b/>
      <w:color w:val="4472C4" w:themeColor="accent5"/>
      <w:kern w:val="2"/>
      <w:sz w:val="52"/>
      <w:szCs w:val="21"/>
      <w:lang w:val="en-US" w:eastAsia="zh-CN" w:bidi="ar-SA"/>
      <w14:textFill>
        <w14:solidFill>
          <w14:schemeClr w14:val="accent5"/>
        </w14:solidFill>
      </w14:textFill>
      <w14:ligatures w14:val="standardContextual"/>
    </w:rPr>
  </w:style>
  <w:style w:type="paragraph" w:customStyle="1" w:styleId="36">
    <w:name w:val="尽调正文"/>
    <w:link w:val="37"/>
    <w:autoRedefine/>
    <w:qFormat/>
    <w:uiPriority w:val="0"/>
    <w:pPr>
      <w:widowControl w:val="0"/>
      <w:adjustRightInd w:val="0"/>
      <w:snapToGrid w:val="0"/>
      <w:spacing w:after="190" w:afterLines="50" w:line="312" w:lineRule="auto"/>
      <w:ind w:firstLine="480" w:firstLineChars="200"/>
      <w:jc w:val="both"/>
    </w:pPr>
    <w:rPr>
      <w:rFonts w:ascii="仿宋" w:hAnsi="仿宋" w:eastAsia="仿宋" w:cs="Arial"/>
      <w:kern w:val="0"/>
      <w:sz w:val="24"/>
      <w:szCs w:val="24"/>
      <w:lang w:val="en-US" w:eastAsia="zh-CN" w:bidi="ar-SA"/>
      <w14:ligatures w14:val="standardContextual"/>
    </w:rPr>
  </w:style>
  <w:style w:type="character" w:customStyle="1" w:styleId="37">
    <w:name w:val="尽调正文 字符"/>
    <w:basedOn w:val="24"/>
    <w:link w:val="36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38">
    <w:name w:val="表格"/>
    <w:basedOn w:val="36"/>
    <w:link w:val="39"/>
    <w:qFormat/>
    <w:uiPriority w:val="0"/>
    <w:pPr>
      <w:spacing w:after="0" w:afterLines="0" w:line="380" w:lineRule="exact"/>
      <w:ind w:firstLine="0" w:firstLineChars="0"/>
    </w:pPr>
    <w:rPr>
      <w:sz w:val="26"/>
    </w:rPr>
  </w:style>
  <w:style w:type="character" w:customStyle="1" w:styleId="39">
    <w:name w:val="表格 字符"/>
    <w:basedOn w:val="37"/>
    <w:link w:val="38"/>
    <w:qFormat/>
    <w:uiPriority w:val="0"/>
    <w:rPr>
      <w:rFonts w:cs="Arial"/>
      <w:kern w:val="0"/>
      <w:sz w:val="26"/>
      <w:szCs w:val="24"/>
      <w14:ligatures w14:val="standardContextual"/>
    </w:rPr>
  </w:style>
  <w:style w:type="paragraph" w:customStyle="1" w:styleId="40">
    <w:name w:val="表格圆点"/>
    <w:basedOn w:val="38"/>
    <w:qFormat/>
    <w:uiPriority w:val="0"/>
    <w:pPr>
      <w:numPr>
        <w:ilvl w:val="0"/>
        <w:numId w:val="2"/>
      </w:numPr>
    </w:pPr>
  </w:style>
  <w:style w:type="paragraph" w:customStyle="1" w:styleId="41">
    <w:name w:val="政府正文"/>
    <w:basedOn w:val="1"/>
    <w:link w:val="42"/>
    <w:qFormat/>
    <w:uiPriority w:val="0"/>
    <w:pPr>
      <w:spacing w:line="324" w:lineRule="auto"/>
      <w:ind w:firstLine="641"/>
    </w:pPr>
    <w:rPr>
      <w:sz w:val="32"/>
      <w:szCs w:val="32"/>
    </w:rPr>
  </w:style>
  <w:style w:type="character" w:customStyle="1" w:styleId="42">
    <w:name w:val="政府正文 字符"/>
    <w:link w:val="41"/>
    <w:qFormat/>
    <w:uiPriority w:val="0"/>
    <w:rPr>
      <w:sz w:val="32"/>
      <w:szCs w:val="32"/>
    </w:rPr>
  </w:style>
  <w:style w:type="paragraph" w:customStyle="1" w:styleId="43">
    <w:name w:val="第编（第部分）"/>
    <w:basedOn w:val="41"/>
    <w:autoRedefine/>
    <w:qFormat/>
    <w:uiPriority w:val="0"/>
    <w:pPr>
      <w:numPr>
        <w:ilvl w:val="0"/>
        <w:numId w:val="3"/>
      </w:numPr>
      <w:jc w:val="center"/>
      <w:outlineLvl w:val="0"/>
    </w:pPr>
    <w:rPr>
      <w:rFonts w:ascii="宋体" w:hAnsi="宋体" w:eastAsia="宋体"/>
      <w:sz w:val="34"/>
      <w:szCs w:val="40"/>
    </w:rPr>
  </w:style>
  <w:style w:type="paragraph" w:customStyle="1" w:styleId="44">
    <w:name w:val="正文标题"/>
    <w:next w:val="1"/>
    <w:link w:val="45"/>
    <w:qFormat/>
    <w:uiPriority w:val="0"/>
    <w:pPr>
      <w:widowControl w:val="0"/>
      <w:adjustRightInd w:val="0"/>
      <w:snapToGrid w:val="0"/>
      <w:spacing w:line="247" w:lineRule="auto"/>
      <w:jc w:val="center"/>
      <w:outlineLvl w:val="0"/>
    </w:pPr>
    <w:rPr>
      <w:rFonts w:ascii="等线" w:hAnsi="等线" w:eastAsia="宋体" w:cs="Times New Roman"/>
      <w:b/>
      <w:bCs/>
      <w:kern w:val="44"/>
      <w:sz w:val="44"/>
      <w:szCs w:val="44"/>
      <w:lang w:val="en-US" w:eastAsia="zh-CN" w:bidi="ar-SA"/>
      <w14:ligatures w14:val="standardContextual"/>
    </w:rPr>
  </w:style>
  <w:style w:type="character" w:customStyle="1" w:styleId="45">
    <w:name w:val="正文标题 字符"/>
    <w:link w:val="44"/>
    <w:qFormat/>
    <w:uiPriority w:val="0"/>
    <w:rPr>
      <w:rFonts w:ascii="等线" w:hAnsi="等线" w:eastAsia="宋体" w:cs="Times New Roman"/>
      <w:b/>
      <w:bCs/>
      <w:kern w:val="44"/>
      <w:sz w:val="44"/>
      <w:szCs w:val="44"/>
      <w14:ligatures w14:val="standardContextual"/>
    </w:rPr>
  </w:style>
  <w:style w:type="paragraph" w:customStyle="1" w:styleId="46">
    <w:name w:val="第节"/>
    <w:basedOn w:val="44"/>
    <w:autoRedefine/>
    <w:qFormat/>
    <w:uiPriority w:val="0"/>
    <w:pPr>
      <w:numPr>
        <w:ilvl w:val="0"/>
        <w:numId w:val="4"/>
      </w:numPr>
      <w:spacing w:line="324" w:lineRule="auto"/>
      <w:outlineLvl w:val="1"/>
    </w:pPr>
    <w:rPr>
      <w:rFonts w:eastAsia="仿宋"/>
      <w:b w:val="0"/>
      <w:snapToGrid w:val="0"/>
      <w:sz w:val="32"/>
    </w:rPr>
  </w:style>
  <w:style w:type="paragraph" w:customStyle="1" w:styleId="47">
    <w:name w:val="第章"/>
    <w:basedOn w:val="46"/>
    <w:autoRedefine/>
    <w:qFormat/>
    <w:uiPriority w:val="0"/>
    <w:pPr>
      <w:numPr>
        <w:ilvl w:val="0"/>
        <w:numId w:val="5"/>
      </w:numPr>
      <w:outlineLvl w:val="0"/>
    </w:pPr>
    <w:rPr>
      <w:rFonts w:eastAsia="黑体"/>
      <w:b/>
    </w:rPr>
  </w:style>
  <w:style w:type="paragraph" w:customStyle="1" w:styleId="48">
    <w:name w:val="法条标注"/>
    <w:basedOn w:val="1"/>
    <w:link w:val="49"/>
    <w:autoRedefine/>
    <w:qFormat/>
    <w:uiPriority w:val="0"/>
    <w:pPr>
      <w:ind w:firstLine="562"/>
    </w:pPr>
    <w:rPr>
      <w:rFonts w:eastAsia="楷体"/>
      <w:color w:val="0070C0"/>
      <w:sz w:val="24"/>
    </w:rPr>
  </w:style>
  <w:style w:type="character" w:customStyle="1" w:styleId="49">
    <w:name w:val="法条标注 字符"/>
    <w:link w:val="48"/>
    <w:qFormat/>
    <w:uiPriority w:val="0"/>
    <w:rPr>
      <w:rFonts w:eastAsia="楷体"/>
      <w:color w:val="0070C0"/>
      <w:sz w:val="24"/>
      <w:szCs w:val="22"/>
    </w:rPr>
  </w:style>
  <w:style w:type="paragraph" w:customStyle="1" w:styleId="50">
    <w:name w:val="政府（1）四级标题"/>
    <w:basedOn w:val="1"/>
    <w:qFormat/>
    <w:uiPriority w:val="0"/>
    <w:pPr>
      <w:numPr>
        <w:ilvl w:val="0"/>
        <w:numId w:val="6"/>
      </w:numPr>
      <w:spacing w:line="324" w:lineRule="auto"/>
      <w:outlineLvl w:val="3"/>
    </w:pPr>
    <w:rPr>
      <w:rFonts w:hAnsi="Calibri"/>
      <w:sz w:val="32"/>
      <w:szCs w:val="32"/>
    </w:rPr>
  </w:style>
  <w:style w:type="paragraph" w:customStyle="1" w:styleId="51">
    <w:name w:val="非政府（1）四级标题"/>
    <w:basedOn w:val="50"/>
    <w:qFormat/>
    <w:uiPriority w:val="0"/>
    <w:pPr>
      <w:numPr>
        <w:numId w:val="7"/>
      </w:numPr>
      <w:spacing w:line="312" w:lineRule="auto"/>
    </w:pPr>
    <w:rPr>
      <w:rFonts w:hAnsi="仿宋"/>
      <w:sz w:val="28"/>
    </w:rPr>
  </w:style>
  <w:style w:type="paragraph" w:customStyle="1" w:styleId="52">
    <w:name w:val="政府（一）二级标题"/>
    <w:basedOn w:val="1"/>
    <w:qFormat/>
    <w:uiPriority w:val="0"/>
    <w:pPr>
      <w:numPr>
        <w:ilvl w:val="0"/>
        <w:numId w:val="8"/>
      </w:numPr>
      <w:spacing w:line="324" w:lineRule="auto"/>
      <w:ind w:firstLine="200" w:firstLineChars="200"/>
      <w:outlineLvl w:val="1"/>
    </w:pPr>
    <w:rPr>
      <w:rFonts w:hAnsi="Calibri" w:eastAsia="楷体"/>
      <w:sz w:val="32"/>
      <w:szCs w:val="32"/>
    </w:rPr>
  </w:style>
  <w:style w:type="paragraph" w:customStyle="1" w:styleId="53">
    <w:name w:val="非政府（一）二级标题"/>
    <w:basedOn w:val="52"/>
    <w:qFormat/>
    <w:uiPriority w:val="0"/>
    <w:pPr>
      <w:numPr>
        <w:ilvl w:val="0"/>
        <w:numId w:val="9"/>
      </w:numPr>
      <w:spacing w:line="312" w:lineRule="auto"/>
      <w:ind w:firstLineChars="0"/>
    </w:pPr>
    <w:rPr>
      <w:sz w:val="28"/>
    </w:rPr>
  </w:style>
  <w:style w:type="paragraph" w:customStyle="1" w:styleId="54">
    <w:name w:val="政府1）五级标题"/>
    <w:basedOn w:val="1"/>
    <w:qFormat/>
    <w:uiPriority w:val="0"/>
    <w:pPr>
      <w:numPr>
        <w:ilvl w:val="0"/>
        <w:numId w:val="10"/>
      </w:numPr>
      <w:spacing w:line="324" w:lineRule="auto"/>
      <w:outlineLvl w:val="4"/>
    </w:pPr>
    <w:rPr>
      <w:sz w:val="32"/>
    </w:rPr>
  </w:style>
  <w:style w:type="paragraph" w:customStyle="1" w:styleId="55">
    <w:name w:val="非政府1）五级标题"/>
    <w:basedOn w:val="54"/>
    <w:qFormat/>
    <w:uiPriority w:val="0"/>
    <w:pPr>
      <w:numPr>
        <w:numId w:val="11"/>
      </w:numPr>
      <w:spacing w:line="312" w:lineRule="auto"/>
    </w:pPr>
    <w:rPr>
      <w:sz w:val="28"/>
    </w:rPr>
  </w:style>
  <w:style w:type="paragraph" w:customStyle="1" w:styleId="56">
    <w:name w:val="政府1.三级标题"/>
    <w:basedOn w:val="1"/>
    <w:qFormat/>
    <w:uiPriority w:val="0"/>
    <w:pPr>
      <w:numPr>
        <w:ilvl w:val="0"/>
        <w:numId w:val="12"/>
      </w:numPr>
      <w:spacing w:line="324" w:lineRule="auto"/>
      <w:outlineLvl w:val="2"/>
    </w:pPr>
    <w:rPr>
      <w:sz w:val="32"/>
      <w:szCs w:val="32"/>
    </w:rPr>
  </w:style>
  <w:style w:type="paragraph" w:customStyle="1" w:styleId="57">
    <w:name w:val="非政府1.三级标题"/>
    <w:basedOn w:val="56"/>
    <w:qFormat/>
    <w:uiPriority w:val="0"/>
    <w:pPr>
      <w:numPr>
        <w:ilvl w:val="0"/>
        <w:numId w:val="13"/>
      </w:numPr>
      <w:spacing w:line="312" w:lineRule="auto"/>
    </w:pPr>
    <w:rPr>
      <w:sz w:val="28"/>
    </w:rPr>
  </w:style>
  <w:style w:type="paragraph" w:customStyle="1" w:styleId="58">
    <w:name w:val="非政府第条"/>
    <w:basedOn w:val="1"/>
    <w:autoRedefine/>
    <w:qFormat/>
    <w:uiPriority w:val="0"/>
    <w:pPr>
      <w:numPr>
        <w:ilvl w:val="1"/>
        <w:numId w:val="14"/>
      </w:numPr>
    </w:pPr>
  </w:style>
  <w:style w:type="paragraph" w:customStyle="1" w:styleId="59">
    <w:name w:val="章目录"/>
    <w:basedOn w:val="2"/>
    <w:next w:val="1"/>
    <w:autoRedefine/>
    <w:qFormat/>
    <w:uiPriority w:val="0"/>
    <w:pPr>
      <w:spacing w:before="0" w:after="0" w:line="324" w:lineRule="auto"/>
    </w:pPr>
    <w:rPr>
      <w:color w:val="333333"/>
      <w:sz w:val="32"/>
    </w:rPr>
  </w:style>
  <w:style w:type="paragraph" w:customStyle="1" w:styleId="60">
    <w:name w:val="政府一一级标题"/>
    <w:basedOn w:val="59"/>
    <w:link w:val="61"/>
    <w:autoRedefine/>
    <w:qFormat/>
    <w:uiPriority w:val="0"/>
    <w:pPr>
      <w:keepNext w:val="0"/>
      <w:keepLines w:val="0"/>
      <w:numPr>
        <w:ilvl w:val="0"/>
        <w:numId w:val="15"/>
      </w:numPr>
    </w:pPr>
    <w:rPr>
      <w:rFonts w:eastAsia="黑体"/>
      <w:b w:val="0"/>
    </w:rPr>
  </w:style>
  <w:style w:type="character" w:customStyle="1" w:styleId="61">
    <w:name w:val="政府一一级标题 字符"/>
    <w:link w:val="60"/>
    <w:uiPriority w:val="0"/>
    <w:rPr>
      <w:rFonts w:eastAsia="黑体"/>
      <w:bCs/>
      <w:color w:val="333333"/>
      <w:kern w:val="44"/>
      <w:sz w:val="32"/>
      <w:szCs w:val="44"/>
    </w:rPr>
  </w:style>
  <w:style w:type="paragraph" w:customStyle="1" w:styleId="62">
    <w:name w:val="尽调（1）"/>
    <w:basedOn w:val="1"/>
    <w:link w:val="63"/>
    <w:qFormat/>
    <w:uiPriority w:val="0"/>
    <w:pPr>
      <w:numPr>
        <w:ilvl w:val="3"/>
        <w:numId w:val="16"/>
      </w:numPr>
      <w:spacing w:after="50" w:afterLines="50"/>
      <w:outlineLvl w:val="3"/>
    </w:pPr>
    <w:rPr>
      <w:rFonts w:ascii="黑体" w:hAnsi="黑体" w:cs="Times New Roman"/>
      <w:sz w:val="24"/>
    </w:rPr>
  </w:style>
  <w:style w:type="character" w:customStyle="1" w:styleId="63">
    <w:name w:val="尽调（1） 字符"/>
    <w:basedOn w:val="24"/>
    <w:link w:val="62"/>
    <w:qFormat/>
    <w:uiPriority w:val="0"/>
    <w:rPr>
      <w:rFonts w:ascii="黑体" w:hAnsi="黑体" w:cs="Times New Roman"/>
      <w:sz w:val="24"/>
      <w:szCs w:val="22"/>
    </w:rPr>
  </w:style>
  <w:style w:type="paragraph" w:customStyle="1" w:styleId="64">
    <w:name w:val="合同（1）"/>
    <w:basedOn w:val="62"/>
    <w:link w:val="65"/>
    <w:qFormat/>
    <w:uiPriority w:val="0"/>
    <w:pPr>
      <w:numPr>
        <w:numId w:val="17"/>
      </w:numPr>
      <w:spacing w:after="0" w:afterLines="0"/>
    </w:pPr>
  </w:style>
  <w:style w:type="character" w:customStyle="1" w:styleId="65">
    <w:name w:val="合同（1） 字符"/>
    <w:basedOn w:val="63"/>
    <w:link w:val="64"/>
    <w:qFormat/>
    <w:uiPriority w:val="0"/>
    <w:rPr>
      <w:rFonts w:ascii="黑体" w:hAnsi="黑体" w:cs="Times New Roman"/>
      <w:sz w:val="24"/>
      <w:szCs w:val="22"/>
    </w:rPr>
  </w:style>
  <w:style w:type="paragraph" w:customStyle="1" w:styleId="66">
    <w:name w:val="尽调（一）"/>
    <w:basedOn w:val="1"/>
    <w:link w:val="67"/>
    <w:autoRedefine/>
    <w:qFormat/>
    <w:uiPriority w:val="0"/>
    <w:pPr>
      <w:numPr>
        <w:ilvl w:val="1"/>
        <w:numId w:val="16"/>
      </w:numPr>
      <w:spacing w:after="50" w:afterLines="50"/>
      <w:outlineLvl w:val="1"/>
    </w:pPr>
    <w:rPr>
      <w:rFonts w:ascii="黑体" w:hAnsi="黑体"/>
      <w:sz w:val="24"/>
    </w:rPr>
  </w:style>
  <w:style w:type="character" w:customStyle="1" w:styleId="67">
    <w:name w:val="尽调（一） 字符"/>
    <w:basedOn w:val="24"/>
    <w:link w:val="66"/>
    <w:qFormat/>
    <w:uiPriority w:val="0"/>
    <w:rPr>
      <w:rFonts w:ascii="黑体" w:hAnsi="黑体"/>
      <w:sz w:val="24"/>
      <w:szCs w:val="22"/>
    </w:rPr>
  </w:style>
  <w:style w:type="paragraph" w:customStyle="1" w:styleId="68">
    <w:name w:val="合同（一）"/>
    <w:basedOn w:val="66"/>
    <w:link w:val="69"/>
    <w:qFormat/>
    <w:uiPriority w:val="0"/>
    <w:pPr>
      <w:numPr>
        <w:numId w:val="17"/>
      </w:numPr>
      <w:spacing w:after="0" w:afterLines="0"/>
    </w:pPr>
  </w:style>
  <w:style w:type="character" w:customStyle="1" w:styleId="69">
    <w:name w:val="合同（一） 字符"/>
    <w:basedOn w:val="67"/>
    <w:link w:val="68"/>
    <w:uiPriority w:val="0"/>
    <w:rPr>
      <w:rFonts w:ascii="黑体" w:hAnsi="黑体"/>
      <w:sz w:val="24"/>
      <w:szCs w:val="22"/>
    </w:rPr>
  </w:style>
  <w:style w:type="paragraph" w:customStyle="1" w:styleId="70">
    <w:name w:val="尽调1"/>
    <w:basedOn w:val="1"/>
    <w:link w:val="71"/>
    <w:autoRedefine/>
    <w:qFormat/>
    <w:uiPriority w:val="0"/>
    <w:pPr>
      <w:numPr>
        <w:ilvl w:val="2"/>
        <w:numId w:val="16"/>
      </w:numPr>
      <w:spacing w:after="50" w:afterLines="50"/>
      <w:outlineLvl w:val="2"/>
    </w:pPr>
    <w:rPr>
      <w:rFonts w:ascii="黑体" w:hAnsi="黑体"/>
      <w:sz w:val="24"/>
    </w:rPr>
  </w:style>
  <w:style w:type="character" w:customStyle="1" w:styleId="71">
    <w:name w:val="尽调1 字符"/>
    <w:basedOn w:val="24"/>
    <w:link w:val="70"/>
    <w:uiPriority w:val="0"/>
    <w:rPr>
      <w:rFonts w:ascii="黑体" w:hAnsi="黑体"/>
      <w:sz w:val="24"/>
      <w:szCs w:val="22"/>
    </w:rPr>
  </w:style>
  <w:style w:type="paragraph" w:customStyle="1" w:styleId="72">
    <w:name w:val="合同1"/>
    <w:basedOn w:val="70"/>
    <w:link w:val="73"/>
    <w:qFormat/>
    <w:uiPriority w:val="0"/>
    <w:pPr>
      <w:numPr>
        <w:numId w:val="17"/>
      </w:numPr>
      <w:spacing w:after="0" w:afterLines="0"/>
    </w:pPr>
  </w:style>
  <w:style w:type="character" w:customStyle="1" w:styleId="73">
    <w:name w:val="合同1 字符"/>
    <w:basedOn w:val="71"/>
    <w:link w:val="72"/>
    <w:qFormat/>
    <w:uiPriority w:val="0"/>
    <w:rPr>
      <w:rFonts w:ascii="黑体" w:hAnsi="黑体"/>
      <w:sz w:val="24"/>
      <w:szCs w:val="22"/>
    </w:rPr>
  </w:style>
  <w:style w:type="paragraph" w:customStyle="1" w:styleId="74">
    <w:name w:val="尽调一"/>
    <w:basedOn w:val="66"/>
    <w:link w:val="75"/>
    <w:autoRedefine/>
    <w:qFormat/>
    <w:uiPriority w:val="0"/>
    <w:pPr>
      <w:numPr>
        <w:ilvl w:val="0"/>
      </w:numPr>
      <w:outlineLvl w:val="0"/>
    </w:pPr>
  </w:style>
  <w:style w:type="character" w:customStyle="1" w:styleId="75">
    <w:name w:val="尽调一 字符"/>
    <w:basedOn w:val="67"/>
    <w:link w:val="74"/>
    <w:qFormat/>
    <w:uiPriority w:val="0"/>
    <w:rPr>
      <w:rFonts w:ascii="黑体" w:hAnsi="黑体"/>
      <w:sz w:val="24"/>
      <w:szCs w:val="22"/>
    </w:rPr>
  </w:style>
  <w:style w:type="paragraph" w:customStyle="1" w:styleId="76">
    <w:name w:val="合同一"/>
    <w:basedOn w:val="74"/>
    <w:link w:val="77"/>
    <w:qFormat/>
    <w:uiPriority w:val="0"/>
    <w:pPr>
      <w:numPr>
        <w:numId w:val="17"/>
      </w:numPr>
      <w:spacing w:after="0" w:afterLines="0"/>
    </w:pPr>
  </w:style>
  <w:style w:type="character" w:customStyle="1" w:styleId="77">
    <w:name w:val="合同一 字符"/>
    <w:basedOn w:val="75"/>
    <w:link w:val="76"/>
    <w:qFormat/>
    <w:uiPriority w:val="0"/>
    <w:rPr>
      <w:rFonts w:ascii="黑体" w:hAnsi="黑体"/>
      <w:sz w:val="24"/>
      <w:szCs w:val="22"/>
    </w:rPr>
  </w:style>
  <w:style w:type="paragraph" w:customStyle="1" w:styleId="78">
    <w:name w:val="脚注"/>
    <w:basedOn w:val="1"/>
    <w:link w:val="79"/>
    <w:autoRedefine/>
    <w:qFormat/>
    <w:uiPriority w:val="0"/>
    <w:pPr>
      <w:spacing w:line="240" w:lineRule="atLeast"/>
    </w:pPr>
    <w:rPr>
      <w:rFonts w:eastAsia="宋体"/>
      <w:sz w:val="18"/>
    </w:rPr>
  </w:style>
  <w:style w:type="character" w:customStyle="1" w:styleId="79">
    <w:name w:val="脚注 字符"/>
    <w:link w:val="78"/>
    <w:qFormat/>
    <w:uiPriority w:val="0"/>
    <w:rPr>
      <w:rFonts w:eastAsia="宋体"/>
      <w:sz w:val="18"/>
      <w:szCs w:val="22"/>
    </w:rPr>
  </w:style>
  <w:style w:type="character" w:customStyle="1" w:styleId="80">
    <w:name w:val="脚注文本 Char"/>
    <w:link w:val="17"/>
    <w:qFormat/>
    <w:uiPriority w:val="99"/>
    <w:rPr>
      <w:rFonts w:eastAsia="宋体"/>
      <w:sz w:val="18"/>
      <w:szCs w:val="18"/>
    </w:rPr>
  </w:style>
  <w:style w:type="paragraph" w:customStyle="1" w:styleId="81">
    <w:name w:val="节目录"/>
    <w:basedOn w:val="59"/>
    <w:autoRedefine/>
    <w:qFormat/>
    <w:uiPriority w:val="0"/>
    <w:rPr>
      <w:sz w:val="28"/>
    </w:rPr>
  </w:style>
  <w:style w:type="paragraph" w:customStyle="1" w:styleId="82">
    <w:name w:val="尽调1）"/>
    <w:basedOn w:val="36"/>
    <w:link w:val="83"/>
    <w:autoRedefine/>
    <w:qFormat/>
    <w:uiPriority w:val="0"/>
    <w:pPr>
      <w:numPr>
        <w:ilvl w:val="0"/>
        <w:numId w:val="18"/>
      </w:numPr>
      <w:ind w:firstLine="0" w:firstLineChars="0"/>
      <w:outlineLvl w:val="4"/>
    </w:pPr>
  </w:style>
  <w:style w:type="character" w:customStyle="1" w:styleId="83">
    <w:name w:val="尽调1） 字符"/>
    <w:basedOn w:val="37"/>
    <w:link w:val="82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4">
    <w:name w:val="尽调表格"/>
    <w:basedOn w:val="36"/>
    <w:link w:val="85"/>
    <w:qFormat/>
    <w:uiPriority w:val="0"/>
    <w:pPr>
      <w:spacing w:after="0" w:afterLines="0" w:line="340" w:lineRule="exact"/>
      <w:ind w:firstLine="0" w:firstLineChars="0"/>
    </w:pPr>
  </w:style>
  <w:style w:type="character" w:customStyle="1" w:styleId="85">
    <w:name w:val="尽调表格 字符"/>
    <w:basedOn w:val="37"/>
    <w:link w:val="84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6">
    <w:name w:val="尽调律师提示"/>
    <w:basedOn w:val="1"/>
    <w:autoRedefine/>
    <w:qFormat/>
    <w:uiPriority w:val="0"/>
    <w:pPr>
      <w:spacing w:before="156" w:beforeLines="50" w:after="156" w:afterLines="50" w:line="380" w:lineRule="exact"/>
      <w:ind w:firstLine="480" w:firstLineChars="200"/>
    </w:pPr>
    <w:rPr>
      <w:rFonts w:ascii="楷体" w:hAnsi="楷体" w:eastAsia="楷体"/>
      <w:sz w:val="24"/>
      <w:szCs w:val="24"/>
    </w:rPr>
  </w:style>
  <w:style w:type="paragraph" w:styleId="87">
    <w:name w:val="List Paragraph"/>
    <w:basedOn w:val="1"/>
    <w:qFormat/>
    <w:uiPriority w:val="34"/>
    <w:pPr>
      <w:ind w:firstLine="420" w:firstLineChars="200"/>
    </w:pPr>
  </w:style>
  <w:style w:type="paragraph" w:customStyle="1" w:styleId="88">
    <w:name w:val="目录（1）"/>
    <w:basedOn w:val="16"/>
    <w:qFormat/>
    <w:uiPriority w:val="0"/>
    <w:pPr>
      <w:tabs>
        <w:tab w:val="right" w:leader="dot" w:pos="8296"/>
      </w:tabs>
    </w:pPr>
  </w:style>
  <w:style w:type="paragraph" w:customStyle="1" w:styleId="89">
    <w:name w:val="目录（一）"/>
    <w:basedOn w:val="19"/>
    <w:qFormat/>
    <w:uiPriority w:val="0"/>
    <w:pPr>
      <w:tabs>
        <w:tab w:val="right" w:leader="dot" w:pos="8296"/>
      </w:tabs>
    </w:pPr>
  </w:style>
  <w:style w:type="paragraph" w:customStyle="1" w:styleId="90">
    <w:name w:val="目录1"/>
    <w:basedOn w:val="10"/>
    <w:qFormat/>
    <w:uiPriority w:val="0"/>
    <w:pPr>
      <w:tabs>
        <w:tab w:val="right" w:leader="dot" w:pos="8296"/>
      </w:tabs>
    </w:pPr>
  </w:style>
  <w:style w:type="paragraph" w:customStyle="1" w:styleId="91">
    <w:name w:val="目录1）"/>
    <w:basedOn w:val="9"/>
    <w:qFormat/>
    <w:uiPriority w:val="0"/>
    <w:pPr>
      <w:tabs>
        <w:tab w:val="right" w:leader="dot" w:pos="8296"/>
      </w:tabs>
    </w:pPr>
  </w:style>
  <w:style w:type="paragraph" w:customStyle="1" w:styleId="92">
    <w:name w:val="目录一"/>
    <w:basedOn w:val="15"/>
    <w:qFormat/>
    <w:uiPriority w:val="0"/>
    <w:pPr>
      <w:tabs>
        <w:tab w:val="right" w:leader="dot" w:pos="8296"/>
      </w:tabs>
    </w:pPr>
  </w:style>
  <w:style w:type="character" w:customStyle="1" w:styleId="93">
    <w:name w:val="批注框文本 Char"/>
    <w:basedOn w:val="24"/>
    <w:link w:val="12"/>
    <w:qFormat/>
    <w:uiPriority w:val="0"/>
    <w:rPr>
      <w:sz w:val="18"/>
      <w:szCs w:val="18"/>
    </w:rPr>
  </w:style>
  <w:style w:type="character" w:customStyle="1" w:styleId="94">
    <w:name w:val="批注文字 Char"/>
    <w:qFormat/>
    <w:uiPriority w:val="99"/>
    <w:rPr>
      <w:kern w:val="2"/>
      <w:sz w:val="21"/>
      <w:szCs w:val="22"/>
    </w:rPr>
  </w:style>
  <w:style w:type="character" w:customStyle="1" w:styleId="95">
    <w:name w:val="批注文字 Char1"/>
    <w:link w:val="8"/>
    <w:qFormat/>
    <w:uiPriority w:val="99"/>
    <w:rPr>
      <w:rFonts w:ascii="Times New Roman" w:hAnsi="Times New Roman" w:eastAsia="宋体"/>
      <w:szCs w:val="22"/>
    </w:rPr>
  </w:style>
  <w:style w:type="character" w:customStyle="1" w:styleId="96">
    <w:name w:val="批注文字 字符"/>
    <w:basedOn w:val="24"/>
    <w:qFormat/>
    <w:uiPriority w:val="99"/>
    <w:rPr>
      <w:rFonts w:ascii="等线" w:hAnsi="等线" w:eastAsia="仿宋"/>
      <w:kern w:val="2"/>
      <w:sz w:val="28"/>
      <w:szCs w:val="28"/>
    </w:rPr>
  </w:style>
  <w:style w:type="paragraph" w:customStyle="1" w:styleId="97">
    <w:name w:val="前导符"/>
    <w:basedOn w:val="41"/>
    <w:link w:val="98"/>
    <w:autoRedefine/>
    <w:qFormat/>
    <w:uiPriority w:val="0"/>
    <w:pPr>
      <w:tabs>
        <w:tab w:val="left" w:leader="dot" w:pos="8240"/>
      </w:tabs>
      <w:spacing w:line="560" w:lineRule="exact"/>
    </w:pPr>
    <w:rPr>
      <w:rFonts w:cs="Times New Roman"/>
      <w:b/>
    </w:rPr>
  </w:style>
  <w:style w:type="character" w:customStyle="1" w:styleId="98">
    <w:name w:val="前导符 字符"/>
    <w:link w:val="97"/>
    <w:qFormat/>
    <w:uiPriority w:val="0"/>
    <w:rPr>
      <w:rFonts w:cs="Times New Roman"/>
      <w:b/>
      <w:sz w:val="32"/>
      <w:szCs w:val="32"/>
    </w:rPr>
  </w:style>
  <w:style w:type="paragraph" w:customStyle="1" w:styleId="99">
    <w:name w:val="上标"/>
    <w:basedOn w:val="1"/>
    <w:link w:val="100"/>
    <w:qFormat/>
    <w:uiPriority w:val="0"/>
    <w:pPr>
      <w:jc w:val="left"/>
    </w:pPr>
    <w:rPr>
      <w:rFonts w:ascii="等线" w:hAnsi="等线" w:cs="Times New Roman"/>
      <w:vertAlign w:val="superscript"/>
    </w:rPr>
  </w:style>
  <w:style w:type="character" w:customStyle="1" w:styleId="100">
    <w:name w:val="上标 字符"/>
    <w:basedOn w:val="24"/>
    <w:link w:val="99"/>
    <w:qFormat/>
    <w:uiPriority w:val="0"/>
    <w:rPr>
      <w:rFonts w:ascii="等线" w:hAnsi="等线" w:cs="Times New Roman"/>
      <w:szCs w:val="22"/>
      <w:vertAlign w:val="superscript"/>
    </w:rPr>
  </w:style>
  <w:style w:type="paragraph" w:customStyle="1" w:styleId="101">
    <w:name w:val="上市公司正文"/>
    <w:basedOn w:val="1"/>
    <w:qFormat/>
    <w:uiPriority w:val="0"/>
    <w:pPr>
      <w:spacing w:before="50" w:beforeLines="50" w:after="50" w:afterLines="50"/>
    </w:pPr>
    <w:rPr>
      <w:sz w:val="24"/>
    </w:rPr>
  </w:style>
  <w:style w:type="paragraph" w:customStyle="1" w:styleId="102">
    <w:name w:val="上市公司（1）"/>
    <w:basedOn w:val="101"/>
    <w:qFormat/>
    <w:uiPriority w:val="0"/>
    <w:pPr>
      <w:numPr>
        <w:ilvl w:val="0"/>
        <w:numId w:val="19"/>
      </w:numPr>
    </w:pPr>
  </w:style>
  <w:style w:type="paragraph" w:customStyle="1" w:styleId="103">
    <w:name w:val="上市公司（一）"/>
    <w:basedOn w:val="101"/>
    <w:autoRedefine/>
    <w:qFormat/>
    <w:uiPriority w:val="0"/>
    <w:pPr>
      <w:numPr>
        <w:ilvl w:val="0"/>
        <w:numId w:val="20"/>
      </w:numPr>
    </w:pPr>
    <w:rPr>
      <w:b/>
    </w:rPr>
  </w:style>
  <w:style w:type="paragraph" w:customStyle="1" w:styleId="104">
    <w:name w:val="上市公司1"/>
    <w:basedOn w:val="101"/>
    <w:autoRedefine/>
    <w:qFormat/>
    <w:uiPriority w:val="0"/>
    <w:pPr>
      <w:numPr>
        <w:ilvl w:val="0"/>
        <w:numId w:val="21"/>
      </w:numPr>
    </w:pPr>
  </w:style>
  <w:style w:type="paragraph" w:customStyle="1" w:styleId="105">
    <w:name w:val="上市公司1）"/>
    <w:basedOn w:val="101"/>
    <w:qFormat/>
    <w:uiPriority w:val="0"/>
    <w:pPr>
      <w:numPr>
        <w:ilvl w:val="0"/>
        <w:numId w:val="22"/>
      </w:numPr>
    </w:pPr>
  </w:style>
  <w:style w:type="paragraph" w:customStyle="1" w:styleId="106">
    <w:name w:val="上市公司一"/>
    <w:basedOn w:val="1"/>
    <w:link w:val="107"/>
    <w:autoRedefine/>
    <w:qFormat/>
    <w:uiPriority w:val="0"/>
    <w:pPr>
      <w:numPr>
        <w:ilvl w:val="0"/>
        <w:numId w:val="23"/>
      </w:numPr>
      <w:spacing w:before="50" w:beforeLines="50"/>
      <w:outlineLvl w:val="0"/>
    </w:pPr>
    <w:rPr>
      <w:rFonts w:eastAsia="宋体"/>
      <w:b/>
      <w:bCs/>
      <w:kern w:val="44"/>
      <w:sz w:val="24"/>
      <w:szCs w:val="44"/>
    </w:rPr>
  </w:style>
  <w:style w:type="character" w:customStyle="1" w:styleId="107">
    <w:name w:val="上市公司一 字符"/>
    <w:basedOn w:val="24"/>
    <w:link w:val="106"/>
    <w:qFormat/>
    <w:uiPriority w:val="0"/>
    <w:rPr>
      <w:rFonts w:eastAsia="宋体"/>
      <w:b/>
      <w:bCs/>
      <w:kern w:val="44"/>
      <w:sz w:val="24"/>
      <w:szCs w:val="44"/>
    </w:rPr>
  </w:style>
  <w:style w:type="character" w:customStyle="1" w:styleId="108">
    <w:name w:val="未处理的提及1"/>
    <w:basedOn w:val="24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9">
    <w:name w:val="页脚 Char"/>
    <w:basedOn w:val="24"/>
    <w:link w:val="13"/>
    <w:qFormat/>
    <w:uiPriority w:val="99"/>
    <w:rPr>
      <w:sz w:val="18"/>
      <w:szCs w:val="18"/>
    </w:rPr>
  </w:style>
  <w:style w:type="paragraph" w:customStyle="1" w:styleId="110">
    <w:name w:val="页码（一般）"/>
    <w:basedOn w:val="13"/>
    <w:autoRedefine/>
    <w:qFormat/>
    <w:uiPriority w:val="0"/>
    <w:pPr>
      <w:jc w:val="center"/>
    </w:pPr>
    <w:rPr>
      <w:rFonts w:ascii="华文仿宋" w:hAnsi="华文仿宋"/>
      <w:sz w:val="20"/>
    </w:rPr>
  </w:style>
  <w:style w:type="character" w:customStyle="1" w:styleId="111">
    <w:name w:val="页眉 Char"/>
    <w:basedOn w:val="24"/>
    <w:link w:val="14"/>
    <w:qFormat/>
    <w:uiPriority w:val="99"/>
    <w:rPr>
      <w:sz w:val="18"/>
      <w:szCs w:val="18"/>
    </w:rPr>
  </w:style>
  <w:style w:type="paragraph" w:customStyle="1" w:styleId="112">
    <w:name w:val="政府文中批注"/>
    <w:basedOn w:val="41"/>
    <w:link w:val="113"/>
    <w:autoRedefine/>
    <w:qFormat/>
    <w:uiPriority w:val="0"/>
    <w:pPr>
      <w:ind w:firstLine="200" w:firstLineChars="200"/>
    </w:pPr>
    <w:rPr>
      <w:rFonts w:ascii="楷体" w:hAnsi="楷体" w:eastAsia="楷体"/>
      <w:sz w:val="26"/>
      <w:szCs w:val="26"/>
    </w:rPr>
  </w:style>
  <w:style w:type="character" w:customStyle="1" w:styleId="113">
    <w:name w:val="政府文中批注 字符"/>
    <w:basedOn w:val="42"/>
    <w:link w:val="112"/>
    <w:qFormat/>
    <w:uiPriority w:val="0"/>
    <w:rPr>
      <w:rFonts w:ascii="楷体" w:hAnsi="楷体" w:eastAsia="楷体"/>
      <w:sz w:val="26"/>
      <w:szCs w:val="26"/>
    </w:rPr>
  </w:style>
  <w:style w:type="paragraph" w:customStyle="1" w:styleId="114">
    <w:name w:val="政府问题"/>
    <w:basedOn w:val="41"/>
    <w:autoRedefine/>
    <w:qFormat/>
    <w:uiPriority w:val="0"/>
    <w:pPr>
      <w:numPr>
        <w:ilvl w:val="1"/>
        <w:numId w:val="24"/>
      </w:numPr>
    </w:pPr>
    <w:rPr>
      <w:b/>
    </w:rPr>
  </w:style>
  <w:style w:type="character" w:customStyle="1" w:styleId="115">
    <w:name w:val="bjh-p"/>
    <w:basedOn w:val="24"/>
    <w:qFormat/>
    <w:uiPriority w:val="0"/>
  </w:style>
  <w:style w:type="paragraph" w:customStyle="1" w:styleId="116">
    <w:name w:val="非政府文中批注"/>
    <w:basedOn w:val="112"/>
    <w:link w:val="117"/>
    <w:qFormat/>
    <w:uiPriority w:val="0"/>
    <w:pPr>
      <w:spacing w:line="312" w:lineRule="auto"/>
      <w:ind w:firstLine="0" w:firstLineChars="0"/>
    </w:pPr>
    <w:rPr>
      <w:sz w:val="23"/>
    </w:rPr>
  </w:style>
  <w:style w:type="character" w:customStyle="1" w:styleId="117">
    <w:name w:val="非政府文中批注 Char"/>
    <w:basedOn w:val="113"/>
    <w:link w:val="116"/>
    <w:uiPriority w:val="0"/>
    <w:rPr>
      <w:rFonts w:ascii="楷体" w:hAnsi="楷体" w:eastAsia="楷体"/>
      <w:sz w:val="23"/>
      <w:szCs w:val="26"/>
    </w:rPr>
  </w:style>
  <w:style w:type="paragraph" w:customStyle="1" w:styleId="118">
    <w:name w:val="政府页眉"/>
    <w:basedOn w:val="1"/>
    <w:link w:val="119"/>
    <w:qFormat/>
    <w:uiPriority w:val="0"/>
    <w:pPr>
      <w:pBdr>
        <w:bottom w:val="single" w:color="auto" w:sz="6" w:space="1"/>
      </w:pBdr>
      <w:spacing w:after="50" w:afterLines="50" w:line="240" w:lineRule="atLeast"/>
      <w:jc w:val="right"/>
    </w:pPr>
    <w:rPr>
      <w:sz w:val="26"/>
      <w:szCs w:val="26"/>
    </w:rPr>
  </w:style>
  <w:style w:type="character" w:customStyle="1" w:styleId="119">
    <w:name w:val="政府页眉 Char"/>
    <w:basedOn w:val="24"/>
    <w:link w:val="118"/>
    <w:qFormat/>
    <w:uiPriority w:val="0"/>
    <w:rPr>
      <w:sz w:val="26"/>
      <w:szCs w:val="26"/>
    </w:rPr>
  </w:style>
  <w:style w:type="paragraph" w:customStyle="1" w:styleId="120">
    <w:name w:val="非政府一级标题"/>
    <w:basedOn w:val="1"/>
    <w:link w:val="121"/>
    <w:autoRedefine/>
    <w:qFormat/>
    <w:uiPriority w:val="0"/>
    <w:pPr>
      <w:numPr>
        <w:ilvl w:val="0"/>
        <w:numId w:val="25"/>
      </w:numPr>
      <w:outlineLvl w:val="0"/>
    </w:pPr>
    <w:rPr>
      <w:rFonts w:eastAsia="黑体"/>
    </w:rPr>
  </w:style>
  <w:style w:type="character" w:customStyle="1" w:styleId="121">
    <w:name w:val="非政府一级标题 Char"/>
    <w:basedOn w:val="24"/>
    <w:link w:val="120"/>
    <w:qFormat/>
    <w:uiPriority w:val="0"/>
    <w:rPr>
      <w:rFonts w:eastAsia="黑体"/>
      <w:szCs w:val="22"/>
    </w:rPr>
  </w:style>
  <w:style w:type="paragraph" w:customStyle="1" w:styleId="122">
    <w:name w:val="政府附件"/>
    <w:basedOn w:val="41"/>
    <w:link w:val="123"/>
    <w:qFormat/>
    <w:uiPriority w:val="0"/>
    <w:pPr>
      <w:numPr>
        <w:ilvl w:val="0"/>
        <w:numId w:val="26"/>
      </w:numPr>
    </w:pPr>
  </w:style>
  <w:style w:type="character" w:customStyle="1" w:styleId="123">
    <w:name w:val="政府附件 Char"/>
    <w:basedOn w:val="42"/>
    <w:link w:val="122"/>
    <w:qFormat/>
    <w:uiPriority w:val="0"/>
    <w:rPr>
      <w:sz w:val="32"/>
      <w:szCs w:val="32"/>
    </w:rPr>
  </w:style>
  <w:style w:type="paragraph" w:customStyle="1" w:styleId="124">
    <w:name w:val="政府第条"/>
    <w:basedOn w:val="41"/>
    <w:link w:val="125"/>
    <w:qFormat/>
    <w:uiPriority w:val="0"/>
    <w:pPr>
      <w:numPr>
        <w:ilvl w:val="0"/>
        <w:numId w:val="27"/>
      </w:numPr>
    </w:pPr>
    <w:rPr>
      <w:b/>
    </w:rPr>
  </w:style>
  <w:style w:type="character" w:customStyle="1" w:styleId="125">
    <w:name w:val="政府第条 Char"/>
    <w:basedOn w:val="42"/>
    <w:link w:val="124"/>
    <w:qFormat/>
    <w:uiPriority w:val="0"/>
    <w:rPr>
      <w:b/>
      <w:sz w:val="32"/>
      <w:szCs w:val="32"/>
    </w:rPr>
  </w:style>
  <w:style w:type="paragraph" w:customStyle="1" w:styleId="126">
    <w:name w:val="法条标注编号"/>
    <w:basedOn w:val="48"/>
    <w:qFormat/>
    <w:uiPriority w:val="0"/>
    <w:pPr>
      <w:numPr>
        <w:ilvl w:val="0"/>
        <w:numId w:val="28"/>
      </w:numPr>
    </w:pPr>
  </w:style>
  <w:style w:type="paragraph" w:customStyle="1" w:styleId="127">
    <w:name w:val="法条标注大写"/>
    <w:basedOn w:val="48"/>
    <w:link w:val="128"/>
    <w:qFormat/>
    <w:uiPriority w:val="0"/>
    <w:pPr>
      <w:numPr>
        <w:ilvl w:val="0"/>
        <w:numId w:val="29"/>
      </w:numPr>
    </w:pPr>
  </w:style>
  <w:style w:type="character" w:customStyle="1" w:styleId="128">
    <w:name w:val="法条标注大写 Char"/>
    <w:basedOn w:val="24"/>
    <w:link w:val="127"/>
    <w:qFormat/>
    <w:uiPriority w:val="0"/>
    <w:rPr>
      <w:rFonts w:eastAsia="楷体"/>
      <w:color w:val="0070C0"/>
      <w:sz w:val="24"/>
      <w:szCs w:val="22"/>
    </w:rPr>
  </w:style>
  <w:style w:type="paragraph" w:customStyle="1" w:styleId="129">
    <w:name w:val="非政府1）五级标题（特殊）"/>
    <w:basedOn w:val="55"/>
    <w:link w:val="130"/>
    <w:autoRedefine/>
    <w:qFormat/>
    <w:uiPriority w:val="0"/>
    <w:pPr>
      <w:ind w:firstLine="0"/>
    </w:pPr>
  </w:style>
  <w:style w:type="character" w:customStyle="1" w:styleId="130">
    <w:name w:val="非政府1）五级标题（特殊） Char"/>
    <w:basedOn w:val="24"/>
    <w:link w:val="129"/>
    <w:qFormat/>
    <w:uiPriority w:val="0"/>
    <w:rPr>
      <w:szCs w:val="22"/>
    </w:rPr>
  </w:style>
  <w:style w:type="paragraph" w:customStyle="1" w:styleId="131">
    <w:name w:val="政府正文（一）"/>
    <w:basedOn w:val="41"/>
    <w:link w:val="132"/>
    <w:qFormat/>
    <w:uiPriority w:val="0"/>
    <w:pPr>
      <w:numPr>
        <w:ilvl w:val="0"/>
        <w:numId w:val="30"/>
      </w:numPr>
      <w:ind w:firstLine="200" w:firstLineChars="200"/>
    </w:pPr>
  </w:style>
  <w:style w:type="character" w:customStyle="1" w:styleId="132">
    <w:name w:val="政府正文（一） Char"/>
    <w:basedOn w:val="24"/>
    <w:link w:val="131"/>
    <w:qFormat/>
    <w:uiPriority w:val="0"/>
    <w:rPr>
      <w:sz w:val="32"/>
      <w:szCs w:val="32"/>
    </w:rPr>
  </w:style>
  <w:style w:type="paragraph" w:customStyle="1" w:styleId="133">
    <w:name w:val="非政府正文（一）"/>
    <w:basedOn w:val="1"/>
    <w:link w:val="134"/>
    <w:qFormat/>
    <w:uiPriority w:val="0"/>
    <w:pPr>
      <w:numPr>
        <w:ilvl w:val="0"/>
        <w:numId w:val="31"/>
      </w:numPr>
      <w:ind w:firstLine="200" w:firstLineChars="200"/>
    </w:pPr>
  </w:style>
  <w:style w:type="character" w:customStyle="1" w:styleId="134">
    <w:name w:val="非政府正文（一） Char"/>
    <w:basedOn w:val="24"/>
    <w:link w:val="133"/>
    <w:qFormat/>
    <w:uiPriority w:val="0"/>
    <w:rPr>
      <w:szCs w:val="22"/>
    </w:rPr>
  </w:style>
  <w:style w:type="paragraph" w:customStyle="1" w:styleId="135">
    <w:name w:val="批注"/>
    <w:basedOn w:val="1"/>
    <w:link w:val="136"/>
    <w:autoRedefine/>
    <w:qFormat/>
    <w:uiPriority w:val="0"/>
    <w:pPr>
      <w:numPr>
        <w:ilvl w:val="0"/>
        <w:numId w:val="32"/>
      </w:numPr>
    </w:pPr>
  </w:style>
  <w:style w:type="character" w:customStyle="1" w:styleId="136">
    <w:name w:val="批注 Char"/>
    <w:basedOn w:val="24"/>
    <w:link w:val="135"/>
    <w:qFormat/>
    <w:uiPriority w:val="0"/>
    <w:rPr>
      <w:szCs w:val="22"/>
    </w:rPr>
  </w:style>
  <w:style w:type="paragraph" w:customStyle="1" w:styleId="137">
    <w:name w:val="文本框"/>
    <w:basedOn w:val="1"/>
    <w:qFormat/>
    <w:uiPriority w:val="0"/>
    <w:rPr>
      <w:sz w:val="19"/>
      <w:szCs w:val="19"/>
    </w:rPr>
  </w:style>
  <w:style w:type="paragraph" w:customStyle="1" w:styleId="138">
    <w:name w:val="非政府问题"/>
    <w:basedOn w:val="1"/>
    <w:qFormat/>
    <w:uiPriority w:val="0"/>
    <w:pPr>
      <w:numPr>
        <w:ilvl w:val="0"/>
        <w:numId w:val="33"/>
      </w:numPr>
      <w:spacing w:line="288" w:lineRule="auto"/>
    </w:pPr>
    <w:rPr>
      <w:bCs/>
    </w:rPr>
  </w:style>
  <w:style w:type="paragraph" w:customStyle="1" w:styleId="139">
    <w:name w:val="非政府一一级标题"/>
    <w:basedOn w:val="60"/>
    <w:link w:val="140"/>
    <w:autoRedefine/>
    <w:qFormat/>
    <w:uiPriority w:val="0"/>
    <w:pPr>
      <w:numPr>
        <w:ilvl w:val="0"/>
        <w:numId w:val="34"/>
      </w:numPr>
      <w:spacing w:line="312" w:lineRule="auto"/>
    </w:pPr>
  </w:style>
  <w:style w:type="character" w:customStyle="1" w:styleId="140">
    <w:name w:val="非政府一一级标题 字符"/>
    <w:basedOn w:val="61"/>
    <w:link w:val="139"/>
    <w:qFormat/>
    <w:uiPriority w:val="0"/>
    <w:rPr>
      <w:rFonts w:eastAsia="黑体"/>
      <w:color w:val="333333"/>
      <w:kern w:val="44"/>
      <w:sz w:val="32"/>
      <w:szCs w:val="44"/>
    </w:rPr>
  </w:style>
  <w:style w:type="paragraph" w:customStyle="1" w:styleId="141">
    <w:name w:val="法条注释"/>
    <w:basedOn w:val="1"/>
    <w:next w:val="48"/>
    <w:link w:val="142"/>
    <w:qFormat/>
    <w:uiPriority w:val="0"/>
    <w:pPr>
      <w:ind w:firstLine="560"/>
    </w:pPr>
    <w:rPr>
      <w:b/>
      <w:sz w:val="32"/>
      <w:szCs w:val="32"/>
      <w:vertAlign w:val="superscript"/>
    </w:rPr>
  </w:style>
  <w:style w:type="character" w:customStyle="1" w:styleId="142">
    <w:name w:val="法条注释 Char"/>
    <w:basedOn w:val="24"/>
    <w:link w:val="141"/>
    <w:qFormat/>
    <w:uiPriority w:val="0"/>
    <w:rPr>
      <w:b/>
      <w:sz w:val="32"/>
      <w:szCs w:val="32"/>
      <w:vertAlign w:val="superscript"/>
    </w:rPr>
  </w:style>
  <w:style w:type="character" w:customStyle="1" w:styleId="143">
    <w:name w:val="法条标注 Char"/>
    <w:qFormat/>
    <w:uiPriority w:val="0"/>
    <w:rPr>
      <w:rFonts w:ascii="仿宋" w:hAnsi="仿宋" w:eastAsia="楷体"/>
      <w:color w:val="0070C0"/>
      <w:sz w:val="24"/>
    </w:rPr>
  </w:style>
  <w:style w:type="character" w:customStyle="1" w:styleId="144">
    <w:name w:val="批注主题 Char"/>
    <w:basedOn w:val="95"/>
    <w:link w:val="21"/>
    <w:semiHidden/>
    <w:qFormat/>
    <w:uiPriority w:val="99"/>
    <w:rPr>
      <w:rFonts w:ascii="Times New Roman" w:hAnsi="Times New Roman" w:eastAsia="宋体"/>
      <w:b/>
      <w:bCs/>
      <w:szCs w:val="22"/>
    </w:rPr>
  </w:style>
  <w:style w:type="paragraph" w:customStyle="1" w:styleId="145">
    <w:name w:val="政府标准附件"/>
    <w:basedOn w:val="56"/>
    <w:autoRedefine/>
    <w:qFormat/>
    <w:uiPriority w:val="0"/>
  </w:style>
  <w:style w:type="paragraph" w:customStyle="1" w:styleId="146">
    <w:name w:val="政府标准附件xin"/>
    <w:basedOn w:val="41"/>
    <w:link w:val="147"/>
    <w:qFormat/>
    <w:uiPriority w:val="0"/>
    <w:pPr>
      <w:ind w:left="1922" w:hanging="323"/>
    </w:pPr>
  </w:style>
  <w:style w:type="character" w:customStyle="1" w:styleId="147">
    <w:name w:val="政府标准附件xin Char"/>
    <w:basedOn w:val="42"/>
    <w:link w:val="146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8-word&#27169;&#26495;+&#33258;&#23450;&#20041;&#24555;&#25463;&#38190;&#65288;210801&#65289;%20-%20&#21103;&#26412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8-word模板+自定义快捷键（210801） - 副本</Template>
  <Pages>1</Pages>
  <Words>1512</Words>
  <Characters>1537</Characters>
  <Lines>10</Lines>
  <Paragraphs>2</Paragraphs>
  <TotalTime>7</TotalTime>
  <ScaleCrop>false</ScaleCrop>
  <LinksUpToDate>false</LinksUpToDate>
  <CharactersWithSpaces>1599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2024-07-28T15:12:00Z</dcterms:created>
  <dc:creator>嗣瑾</dc:creator>
  <cp:lastModifiedBy>WPS_1679884174</cp:lastModifiedBy>
  <cp:lastPrinted>2025-02-10T03:00:00Z</cp:lastPrinted>
  <dcterms:modified xsi:type="dcterms:W3CDTF">2025-02-24T02:36:09Z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eyJoZGlkIjoiNjYzYWZmNjY2YjA0NzE3NjZhODE0NzU0MWJmZGI0OGIiLCJ1c2VySWQiOiIxMDI3NTEwNDE3In0=</vt:lpwstr>
  </property>
  <property fmtid="{D5CDD505-2E9C-101B-9397-08002B2CF9AE}" pid="3" name="KSOProductBuildVer">
    <vt:lpwstr>2052-12.1.0.16120</vt:lpwstr>
  </property>
  <property fmtid="{D5CDD505-2E9C-101B-9397-08002B2CF9AE}" pid="4" name="ICV">
    <vt:lpwstr>B125857C3A1B4047BEE244145A2A9631_13</vt:lpwstr>
  </property>
</Properties>
</file>