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17"/>
          <w:rFonts w:hint="default" w:ascii="黑体" w:hAnsi="黑体" w:eastAsia="黑体" w:cs="黑体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7"/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附件</w:t>
      </w:r>
      <w:r>
        <w:rPr>
          <w:rStyle w:val="17"/>
          <w:rFonts w:hint="default" w:ascii="黑体" w:hAnsi="黑体" w:eastAsia="黑体" w:cs="黑体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" w:eastAsia="zh-CN" w:bidi="ar-SA"/>
        </w:rPr>
        <w:t>2</w:t>
      </w:r>
    </w:p>
    <w:p>
      <w:pPr>
        <w:snapToGrid/>
        <w:spacing w:before="0" w:beforeAutospacing="0" w:after="0" w:afterAutospacing="0" w:line="240" w:lineRule="auto"/>
        <w:jc w:val="center"/>
        <w:textAlignment w:val="baseline"/>
        <w:rPr>
          <w:rStyle w:val="17"/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17"/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  <w:t>深圳市龙华区总部企业复查信息登记表</w:t>
      </w:r>
    </w:p>
    <w:p>
      <w:pPr>
        <w:snapToGrid/>
        <w:spacing w:before="0" w:beforeAutospacing="0" w:after="156" w:afterAutospacing="0" w:line="240" w:lineRule="auto"/>
        <w:jc w:val="both"/>
        <w:textAlignment w:val="baseline"/>
        <w:rPr>
          <w:rStyle w:val="7"/>
          <w:rFonts w:ascii="楷体_GB2312" w:eastAsia="楷体_GB2312"/>
          <w:b w:val="0"/>
          <w:i w:val="0"/>
          <w:caps w:val="0"/>
          <w:color w:val="auto"/>
          <w:spacing w:val="0"/>
          <w:w w:val="100"/>
          <w:kern w:val="2"/>
          <w:sz w:val="24"/>
          <w:szCs w:val="24"/>
          <w:lang w:val="en-US" w:eastAsia="zh-CN" w:bidi="ar-SA"/>
        </w:rPr>
      </w:pPr>
    </w:p>
    <w:p>
      <w:pPr>
        <w:snapToGrid/>
        <w:spacing w:before="0" w:beforeAutospacing="0" w:after="156" w:afterAutospacing="0" w:line="240" w:lineRule="auto"/>
        <w:jc w:val="both"/>
        <w:textAlignment w:val="baseline"/>
        <w:rPr>
          <w:rStyle w:val="7"/>
          <w:rFonts w:ascii="楷体_GB2312" w:eastAsia="楷体_GB2312"/>
          <w:b w:val="0"/>
          <w:i w:val="0"/>
          <w:caps w:val="0"/>
          <w:color w:val="auto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7"/>
          <w:rFonts w:ascii="楷体_GB2312" w:eastAsia="楷体_GB2312"/>
          <w:b w:val="0"/>
          <w:i w:val="0"/>
          <w:caps w:val="0"/>
          <w:color w:val="auto"/>
          <w:spacing w:val="0"/>
          <w:w w:val="100"/>
          <w:kern w:val="2"/>
          <w:sz w:val="24"/>
          <w:szCs w:val="24"/>
          <w:lang w:val="en-US" w:eastAsia="zh-CN" w:bidi="ar-SA"/>
        </w:rPr>
        <w:t xml:space="preserve">复查单位:（盖章）                           </w:t>
      </w:r>
      <w:r>
        <w:rPr>
          <w:rStyle w:val="7"/>
          <w:rFonts w:hint="eastAsia" w:ascii="楷体_GB2312" w:eastAsia="楷体_GB2312"/>
          <w:b w:val="0"/>
          <w:i w:val="0"/>
          <w:caps w:val="0"/>
          <w:color w:val="auto"/>
          <w:spacing w:val="0"/>
          <w:w w:val="100"/>
          <w:kern w:val="2"/>
          <w:sz w:val="24"/>
          <w:szCs w:val="24"/>
          <w:lang w:val="en-US" w:eastAsia="zh-CN" w:bidi="ar-SA"/>
        </w:rPr>
        <w:t xml:space="preserve"> </w:t>
      </w:r>
      <w:r>
        <w:rPr>
          <w:rStyle w:val="7"/>
          <w:rFonts w:ascii="楷体_GB2312" w:eastAsia="楷体_GB2312"/>
          <w:b w:val="0"/>
          <w:i w:val="0"/>
          <w:caps w:val="0"/>
          <w:color w:val="auto"/>
          <w:spacing w:val="0"/>
          <w:w w:val="100"/>
          <w:kern w:val="2"/>
          <w:sz w:val="24"/>
          <w:szCs w:val="24"/>
          <w:lang w:val="en-US" w:eastAsia="zh-CN" w:bidi="ar-SA"/>
        </w:rPr>
        <w:t>填表日期：     年   月   日</w:t>
      </w:r>
    </w:p>
    <w:tbl>
      <w:tblPr>
        <w:tblStyle w:val="4"/>
        <w:tblW w:w="9944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"/>
        <w:gridCol w:w="113"/>
        <w:gridCol w:w="822"/>
        <w:gridCol w:w="280"/>
        <w:gridCol w:w="1240"/>
        <w:gridCol w:w="1150"/>
        <w:gridCol w:w="1610"/>
        <w:gridCol w:w="1450"/>
        <w:gridCol w:w="245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944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0C0C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黑体" w:eastAsia="黑体" w:cs="Calibri"/>
                <w:b w:val="0"/>
                <w:bCs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申报单位填写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7" w:hRule="atLeast"/>
          <w:jc w:val="center"/>
        </w:trPr>
        <w:tc>
          <w:tcPr>
            <w:tcW w:w="82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firstLine="210" w:firstLineChars="100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单位</w:t>
            </w:r>
          </w:p>
          <w:p>
            <w:pPr>
              <w:snapToGrid/>
              <w:spacing w:before="0" w:beforeAutospacing="0" w:after="0" w:afterAutospacing="0" w:line="240" w:lineRule="auto"/>
              <w:ind w:firstLine="210" w:firstLineChars="100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基本</w:t>
            </w:r>
          </w:p>
          <w:p>
            <w:pPr>
              <w:snapToGrid/>
              <w:spacing w:before="0" w:beforeAutospacing="0" w:after="0" w:afterAutospacing="0" w:line="240" w:lineRule="auto"/>
              <w:ind w:firstLine="210" w:firstLineChars="100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情况</w:t>
            </w:r>
          </w:p>
        </w:tc>
        <w:tc>
          <w:tcPr>
            <w:tcW w:w="9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单位名称</w:t>
            </w:r>
          </w:p>
        </w:tc>
        <w:tc>
          <w:tcPr>
            <w:tcW w:w="428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单位性质</w:t>
            </w:r>
          </w:p>
        </w:tc>
        <w:tc>
          <w:tcPr>
            <w:tcW w:w="24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7" w:hRule="atLeast"/>
          <w:jc w:val="center"/>
        </w:trPr>
        <w:tc>
          <w:tcPr>
            <w:tcW w:w="82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仿宋_GB2312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行业类别</w:t>
            </w:r>
          </w:p>
        </w:tc>
        <w:tc>
          <w:tcPr>
            <w:tcW w:w="428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注册资本</w:t>
            </w:r>
          </w:p>
        </w:tc>
        <w:tc>
          <w:tcPr>
            <w:tcW w:w="24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2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注册地址</w:t>
            </w:r>
          </w:p>
        </w:tc>
        <w:tc>
          <w:tcPr>
            <w:tcW w:w="428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统一社会信用代码</w:t>
            </w:r>
          </w:p>
        </w:tc>
        <w:tc>
          <w:tcPr>
            <w:tcW w:w="24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8" w:hRule="atLeast"/>
          <w:jc w:val="center"/>
        </w:trPr>
        <w:tc>
          <w:tcPr>
            <w:tcW w:w="82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主营业务</w:t>
            </w:r>
          </w:p>
        </w:tc>
        <w:tc>
          <w:tcPr>
            <w:tcW w:w="428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注册时间</w:t>
            </w:r>
          </w:p>
        </w:tc>
        <w:tc>
          <w:tcPr>
            <w:tcW w:w="2452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8" w:hRule="atLeast"/>
          <w:jc w:val="center"/>
        </w:trPr>
        <w:tc>
          <w:tcPr>
            <w:tcW w:w="82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35" w:type="dxa"/>
            <w:gridSpan w:val="2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办公地址</w:t>
            </w:r>
          </w:p>
        </w:tc>
        <w:tc>
          <w:tcPr>
            <w:tcW w:w="8182" w:type="dxa"/>
            <w:gridSpan w:val="6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2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1" w:after="0" w:afterAutospacing="1" w:line="240" w:lineRule="auto"/>
              <w:jc w:val="center"/>
              <w:textAlignment w:val="baseline"/>
              <w:rPr>
                <w:rStyle w:val="7"/>
                <w:rFonts w:hint="default"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总部企业   认定年度</w:t>
            </w:r>
          </w:p>
        </w:tc>
        <w:tc>
          <w:tcPr>
            <w:tcW w:w="15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1" w:after="0" w:afterAutospacing="1" w:line="240" w:lineRule="auto"/>
              <w:jc w:val="center"/>
              <w:textAlignment w:val="baseline"/>
              <w:rPr>
                <w:rStyle w:val="7"/>
                <w:rFonts w:hint="default"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法定代表人</w:t>
            </w:r>
          </w:p>
        </w:tc>
        <w:tc>
          <w:tcPr>
            <w:tcW w:w="1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电    话</w:t>
            </w:r>
          </w:p>
        </w:tc>
        <w:tc>
          <w:tcPr>
            <w:tcW w:w="24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2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1" w:after="0" w:afterAutospacing="1" w:line="240" w:lineRule="auto"/>
              <w:jc w:val="center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联 系 人</w:t>
            </w:r>
          </w:p>
        </w:tc>
        <w:tc>
          <w:tcPr>
            <w:tcW w:w="15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1" w:after="0" w:afterAutospacing="1" w:line="240" w:lineRule="auto"/>
              <w:jc w:val="center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电 </w:t>
            </w:r>
            <w:r>
              <w:rPr>
                <w:rStyle w:val="7"/>
                <w:rFonts w:hint="eastAsia"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</w:t>
            </w:r>
            <w:r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话</w:t>
            </w:r>
          </w:p>
        </w:tc>
        <w:tc>
          <w:tcPr>
            <w:tcW w:w="1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手    机</w:t>
            </w:r>
          </w:p>
        </w:tc>
        <w:tc>
          <w:tcPr>
            <w:tcW w:w="24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3" w:hRule="atLeast"/>
          <w:jc w:val="center"/>
        </w:trPr>
        <w:tc>
          <w:tcPr>
            <w:tcW w:w="82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1" w:after="0" w:afterAutospacing="1" w:line="120" w:lineRule="auto"/>
              <w:jc w:val="center"/>
              <w:textAlignment w:val="baseline"/>
              <w:rPr>
                <w:rStyle w:val="7"/>
                <w:rFonts w:hint="default"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复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查  标准</w:t>
            </w:r>
          </w:p>
        </w:tc>
        <w:tc>
          <w:tcPr>
            <w:tcW w:w="245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ind w:firstLine="210" w:firstLineChars="100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《深圳市龙华区加快发展总部经济实施办法》（深龙华府办规〔2021〕7号）</w:t>
            </w:r>
          </w:p>
        </w:tc>
        <w:tc>
          <w:tcPr>
            <w:tcW w:w="666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ind w:firstLine="210" w:firstLineChars="100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cs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" w:eastAsia="zh-CN" w:bidi="ar-SA"/>
              </w:rPr>
              <w:t>□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五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（一）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□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五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（二）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□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五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（三）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</w:p>
          <w:p>
            <w:pPr>
              <w:snapToGrid w:val="0"/>
              <w:spacing w:before="0" w:beforeAutospacing="0" w:after="0" w:afterAutospacing="0" w:line="240" w:lineRule="auto"/>
              <w:ind w:firstLine="210" w:firstLineChars="100"/>
              <w:jc w:val="both"/>
              <w:textAlignment w:val="baseline"/>
              <w:rPr>
                <w:rStyle w:val="7"/>
                <w:rFonts w:hint="default" w:eastAsia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五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（四）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□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五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（五）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□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五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（六）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3" w:hRule="atLeast"/>
          <w:jc w:val="center"/>
        </w:trPr>
        <w:tc>
          <w:tcPr>
            <w:tcW w:w="82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1" w:after="0" w:afterAutospacing="1" w:line="120" w:lineRule="auto"/>
              <w:jc w:val="center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5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ind w:firstLine="210" w:firstLineChars="100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《深圳市龙华区加快发展总部经济实施办法》（深龙华府规〔2018〕2号）</w:t>
            </w:r>
          </w:p>
        </w:tc>
        <w:tc>
          <w:tcPr>
            <w:tcW w:w="666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ind w:firstLine="210" w:firstLineChars="100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cs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" w:eastAsia="zh-CN" w:bidi="ar-SA"/>
              </w:rPr>
              <w:t>□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六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（一）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□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六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（二）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□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六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（三）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</w:p>
          <w:p>
            <w:pPr>
              <w:snapToGrid w:val="0"/>
              <w:spacing w:before="0" w:beforeAutospacing="0" w:after="0" w:afterAutospacing="0" w:line="240" w:lineRule="auto"/>
              <w:ind w:firstLine="210" w:firstLineChars="100"/>
              <w:jc w:val="both"/>
              <w:textAlignment w:val="baseline"/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六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（四）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□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六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（五）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□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六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（六）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3" w:hRule="atLeast"/>
          <w:jc w:val="center"/>
        </w:trPr>
        <w:tc>
          <w:tcPr>
            <w:tcW w:w="82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1" w:after="0" w:afterAutospacing="1" w:line="120" w:lineRule="auto"/>
              <w:jc w:val="center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5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ind w:firstLine="210" w:firstLineChars="100"/>
              <w:jc w:val="both"/>
              <w:textAlignment w:val="baseline"/>
              <w:rPr>
                <w:rStyle w:val="7"/>
                <w:rFonts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仿宋_GB2312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《龙华新区加快发展总部经济若干措施实施细则》（深龙华发财〔2013〕369号）</w:t>
            </w:r>
          </w:p>
        </w:tc>
        <w:tc>
          <w:tcPr>
            <w:tcW w:w="666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ind w:firstLine="210" w:firstLineChars="100"/>
              <w:jc w:val="both"/>
              <w:textAlignment w:val="baseline"/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cs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" w:eastAsia="zh-CN" w:bidi="ar-SA"/>
              </w:rPr>
              <w:t>□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六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（一）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□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六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（二）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□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六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条第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（三）</w:t>
            </w: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款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0" w:hRule="atLeast"/>
          <w:jc w:val="center"/>
        </w:trPr>
        <w:tc>
          <w:tcPr>
            <w:tcW w:w="9944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BFBFBF"/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right="266"/>
              <w:jc w:val="center"/>
              <w:textAlignment w:val="baseline"/>
              <w:rPr>
                <w:rStyle w:val="7"/>
                <w:rFonts w:hint="default"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4"/>
                <w:shd w:val="pct10" w:color="auto" w:fill="FFFFFF"/>
                <w:lang w:val="en-US" w:eastAsia="zh-CN" w:bidi="ar-SA"/>
              </w:rPr>
            </w:pP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近两年企业经营情况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5" w:hRule="atLeast"/>
          <w:jc w:val="center"/>
        </w:trPr>
        <w:tc>
          <w:tcPr>
            <w:tcW w:w="204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right="266"/>
              <w:jc w:val="center"/>
              <w:textAlignment w:val="baseline"/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cs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" w:eastAsia="zh-CN" w:bidi="ar-SA"/>
              </w:rPr>
              <w:t>□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联合申报</w:t>
            </w:r>
          </w:p>
          <w:p>
            <w:pPr>
              <w:snapToGrid/>
              <w:spacing w:before="0" w:beforeAutospacing="0" w:after="0" w:afterAutospacing="0" w:line="240" w:lineRule="auto"/>
              <w:ind w:right="266"/>
              <w:jc w:val="center"/>
              <w:textAlignment w:val="baseline"/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cs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" w:eastAsia="zh-CN" w:bidi="ar-SA"/>
              </w:rPr>
              <w:t>□</w:t>
            </w: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单体申报</w:t>
            </w:r>
          </w:p>
        </w:tc>
        <w:tc>
          <w:tcPr>
            <w:tcW w:w="40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right="266"/>
              <w:jc w:val="center"/>
              <w:textAlignment w:val="baseline"/>
              <w:rPr>
                <w:rStyle w:val="7"/>
                <w:rFonts w:hint="default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2022年</w:t>
            </w:r>
          </w:p>
        </w:tc>
        <w:tc>
          <w:tcPr>
            <w:tcW w:w="39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right="266"/>
              <w:jc w:val="center"/>
              <w:textAlignment w:val="baseline"/>
              <w:rPr>
                <w:rStyle w:val="7"/>
                <w:rFonts w:hint="default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2021年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3" w:hRule="atLeast"/>
          <w:jc w:val="center"/>
        </w:trPr>
        <w:tc>
          <w:tcPr>
            <w:tcW w:w="2042" w:type="dxa"/>
            <w:gridSpan w:val="4"/>
            <w:tcBorders>
              <w:top w:val="single" w:color="000000" w:sz="4" w:space="0"/>
              <w:left w:val="single" w:color="000000" w:sz="6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right="266"/>
              <w:jc w:val="center"/>
              <w:textAlignment w:val="baseline"/>
              <w:rPr>
                <w:rStyle w:val="7"/>
                <w:rFonts w:ascii="Arial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产值规模（或营业收入）</w:t>
            </w:r>
          </w:p>
        </w:tc>
        <w:tc>
          <w:tcPr>
            <w:tcW w:w="4000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top"/>
          </w:tcPr>
          <w:p>
            <w:pPr>
              <w:snapToGrid/>
              <w:spacing w:before="0" w:beforeAutospacing="0" w:after="0" w:afterAutospacing="0" w:line="240" w:lineRule="auto"/>
              <w:ind w:firstLine="36" w:firstLineChars="20"/>
              <w:jc w:val="right"/>
              <w:textAlignment w:val="baseline"/>
              <w:rPr>
                <w:rStyle w:val="7"/>
                <w:rFonts w:hint="default"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  <w:t>万元</w:t>
            </w:r>
          </w:p>
        </w:tc>
        <w:tc>
          <w:tcPr>
            <w:tcW w:w="3902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6" w:space="0"/>
            </w:tcBorders>
            <w:shd w:val="clear" w:color="auto" w:fill="FFFFFF" w:themeFill="background1"/>
            <w:vAlign w:val="top"/>
          </w:tcPr>
          <w:p>
            <w:pPr>
              <w:snapToGrid/>
              <w:spacing w:before="0" w:beforeAutospacing="0" w:after="0" w:afterAutospacing="0" w:line="240" w:lineRule="auto"/>
              <w:ind w:firstLine="36" w:firstLineChars="20"/>
              <w:jc w:val="right"/>
              <w:textAlignment w:val="baseline"/>
              <w:rPr>
                <w:rStyle w:val="7"/>
                <w:rFonts w:hint="default"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  <w:t>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4" w:hRule="atLeast"/>
          <w:jc w:val="center"/>
        </w:trPr>
        <w:tc>
          <w:tcPr>
            <w:tcW w:w="94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企业纳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税情况</w:t>
            </w:r>
          </w:p>
        </w:tc>
        <w:tc>
          <w:tcPr>
            <w:tcW w:w="11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shd w:val="clear" w:color="auto" w:fill="auto"/>
                <w:lang w:val="en-US" w:eastAsia="zh-CN" w:bidi="ar-SA"/>
              </w:rPr>
              <w:t>纳税总额（不含代扣代缴）</w:t>
            </w:r>
          </w:p>
        </w:tc>
        <w:tc>
          <w:tcPr>
            <w:tcW w:w="4000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firstLine="36" w:firstLineChars="20"/>
              <w:jc w:val="right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shd w:val="clear" w:color="auto" w:fill="auto"/>
                <w:lang w:val="en-US" w:eastAsia="zh-CN" w:bidi="ar-SA"/>
              </w:rPr>
              <w:t>万元</w:t>
            </w:r>
          </w:p>
        </w:tc>
        <w:tc>
          <w:tcPr>
            <w:tcW w:w="3902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firstLine="36" w:firstLineChars="20"/>
              <w:jc w:val="right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shd w:val="clear" w:color="auto" w:fill="auto"/>
                <w:lang w:val="en-US" w:eastAsia="zh-CN" w:bidi="ar-SA"/>
              </w:rPr>
              <w:t>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  <w:jc w:val="center"/>
        </w:trPr>
        <w:tc>
          <w:tcPr>
            <w:tcW w:w="940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right="10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  <w:t>其中：增值税</w:t>
            </w:r>
          </w:p>
        </w:tc>
        <w:tc>
          <w:tcPr>
            <w:tcW w:w="4000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firstLine="36" w:firstLineChars="20"/>
              <w:jc w:val="right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  <w:t>万元</w:t>
            </w:r>
          </w:p>
        </w:tc>
        <w:tc>
          <w:tcPr>
            <w:tcW w:w="3902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firstLine="36" w:firstLineChars="20"/>
              <w:jc w:val="right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  <w:t>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8" w:hRule="atLeast"/>
          <w:jc w:val="center"/>
        </w:trPr>
        <w:tc>
          <w:tcPr>
            <w:tcW w:w="940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right="10" w:firstLine="73" w:firstLineChars="41"/>
              <w:jc w:val="center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  <w:t xml:space="preserve"> 企业所得税</w:t>
            </w:r>
          </w:p>
        </w:tc>
        <w:tc>
          <w:tcPr>
            <w:tcW w:w="4000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firstLine="36" w:firstLineChars="20"/>
              <w:jc w:val="right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  <w:t>万元</w:t>
            </w:r>
          </w:p>
        </w:tc>
        <w:tc>
          <w:tcPr>
            <w:tcW w:w="3902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firstLine="36" w:firstLineChars="20"/>
              <w:jc w:val="right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  <w:t>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4" w:hRule="atLeast"/>
          <w:jc w:val="center"/>
        </w:trPr>
        <w:tc>
          <w:tcPr>
            <w:tcW w:w="940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right="10"/>
              <w:jc w:val="center"/>
              <w:textAlignment w:val="baseline"/>
              <w:rPr>
                <w:rStyle w:val="7"/>
                <w:rFonts w:hint="default"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  <w:t>出口货物增值税“免抵”税额调库</w:t>
            </w:r>
          </w:p>
        </w:tc>
        <w:tc>
          <w:tcPr>
            <w:tcW w:w="4000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firstLine="36" w:firstLineChars="20"/>
              <w:jc w:val="right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  <w:t>万元</w:t>
            </w:r>
          </w:p>
        </w:tc>
        <w:tc>
          <w:tcPr>
            <w:tcW w:w="3902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firstLine="36" w:firstLineChars="20"/>
              <w:jc w:val="right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18"/>
                <w:szCs w:val="21"/>
                <w:lang w:val="en-US" w:eastAsia="zh-CN" w:bidi="ar-SA"/>
              </w:rPr>
              <w:t>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35" w:hRule="atLeast"/>
          <w:jc w:val="center"/>
        </w:trPr>
        <w:tc>
          <w:tcPr>
            <w:tcW w:w="940" w:type="dxa"/>
            <w:gridSpan w:val="2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复查单位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申明</w:t>
            </w:r>
          </w:p>
        </w:tc>
        <w:tc>
          <w:tcPr>
            <w:tcW w:w="9004" w:type="dxa"/>
            <w:gridSpan w:val="7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ind w:firstLine="422"/>
              <w:jc w:val="both"/>
              <w:textAlignment w:val="baseline"/>
              <w:rPr>
                <w:rStyle w:val="7"/>
                <w:rFonts w:ascii="Arial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Arial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本公司申明，公司经营规范，对申请材料的真实性、合法性、准确性和完整性负责，否则愿意承担相应的法律责任。</w:t>
            </w:r>
          </w:p>
          <w:p>
            <w:pPr>
              <w:snapToGrid/>
              <w:spacing w:before="0" w:beforeAutospacing="0" w:after="0" w:afterAutospacing="0" w:line="240" w:lineRule="auto"/>
              <w:ind w:firstLine="420" w:firstLineChars="200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                               　　　　　　　　　　　</w:t>
            </w:r>
          </w:p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                      法定代表人签字：           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　　　　　　　　　　　　　　　　　　　　　　　 　　（单位公章）                              </w:t>
            </w:r>
          </w:p>
          <w:p>
            <w:pPr>
              <w:snapToGrid/>
              <w:spacing w:before="0" w:beforeAutospacing="0" w:after="0" w:afterAutospacing="0" w:line="240" w:lineRule="auto"/>
              <w:ind w:right="266"/>
              <w:jc w:val="both"/>
              <w:textAlignment w:val="baseline"/>
              <w:rPr>
                <w:rStyle w:val="7"/>
                <w:rFonts w:ascii="Arial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                                                             年   月   日</w:t>
            </w:r>
          </w:p>
        </w:tc>
      </w:tr>
    </w:tbl>
    <w:p>
      <w:pPr>
        <w:snapToGrid/>
        <w:spacing w:before="0" w:beforeAutospacing="0" w:after="0" w:afterAutospacing="0" w:line="600" w:lineRule="exact"/>
        <w:ind w:right="0"/>
        <w:jc w:val="both"/>
        <w:textAlignment w:val="baseline"/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sectPr>
      <w:headerReference r:id="rId3" w:type="default"/>
      <w:footerReference r:id="rId4" w:type="default"/>
      <w:pgSz w:w="11906" w:h="16838"/>
      <w:pgMar w:top="2098" w:right="1474" w:bottom="1474" w:left="1587" w:header="851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/>
      <w:pgNumType w:fmt="decimal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idowControl/>
      <w:snapToGrid w:val="0"/>
      <w:jc w:val="left"/>
      <w:textAlignment w:val="baseline"/>
      <w:rPr>
        <w:rStyle w:val="15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  <w:widowControl/>
      <w:snapToGrid w:val="0"/>
      <w:jc w:val="left"/>
      <w:textAlignment w:val="baseline"/>
      <w:rPr>
        <w:rStyle w:val="7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idowControl/>
      <w:pBdr>
        <w:bottom w:val="none" w:color="auto" w:sz="0" w:space="0"/>
      </w:pBdr>
      <w:snapToGrid w:val="0"/>
      <w:jc w:val="center"/>
      <w:textAlignment w:val="baseline"/>
      <w:rPr>
        <w:rStyle w:val="7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E01DC"/>
    <w:rsid w:val="027D32F7"/>
    <w:rsid w:val="03AC23D7"/>
    <w:rsid w:val="03C45D13"/>
    <w:rsid w:val="04207612"/>
    <w:rsid w:val="056E00E3"/>
    <w:rsid w:val="099F5A5E"/>
    <w:rsid w:val="0B877D7E"/>
    <w:rsid w:val="0BCA2B5C"/>
    <w:rsid w:val="0C870A63"/>
    <w:rsid w:val="0CA23861"/>
    <w:rsid w:val="0CDD736C"/>
    <w:rsid w:val="0F6B8A90"/>
    <w:rsid w:val="10040538"/>
    <w:rsid w:val="111405D9"/>
    <w:rsid w:val="11496697"/>
    <w:rsid w:val="15300346"/>
    <w:rsid w:val="197B5DD5"/>
    <w:rsid w:val="1BF9487C"/>
    <w:rsid w:val="28413ADB"/>
    <w:rsid w:val="288B7CB3"/>
    <w:rsid w:val="298B0BAD"/>
    <w:rsid w:val="2A470E12"/>
    <w:rsid w:val="2A4C12C6"/>
    <w:rsid w:val="2C771DF7"/>
    <w:rsid w:val="30D61A18"/>
    <w:rsid w:val="34344059"/>
    <w:rsid w:val="3ABA5212"/>
    <w:rsid w:val="3B1F3CAA"/>
    <w:rsid w:val="3E534909"/>
    <w:rsid w:val="3F783DC2"/>
    <w:rsid w:val="3FE75294"/>
    <w:rsid w:val="408D62A9"/>
    <w:rsid w:val="421766D6"/>
    <w:rsid w:val="442900C8"/>
    <w:rsid w:val="44E103B3"/>
    <w:rsid w:val="47010250"/>
    <w:rsid w:val="49342115"/>
    <w:rsid w:val="4A420626"/>
    <w:rsid w:val="4A5A615A"/>
    <w:rsid w:val="4ACA18CC"/>
    <w:rsid w:val="4C0945B1"/>
    <w:rsid w:val="4DE42240"/>
    <w:rsid w:val="4F8D3E4B"/>
    <w:rsid w:val="4FEA4ED4"/>
    <w:rsid w:val="50397547"/>
    <w:rsid w:val="509744BF"/>
    <w:rsid w:val="56422889"/>
    <w:rsid w:val="58760289"/>
    <w:rsid w:val="59B91475"/>
    <w:rsid w:val="5A0F66B6"/>
    <w:rsid w:val="5A2502B1"/>
    <w:rsid w:val="5C753225"/>
    <w:rsid w:val="5D6F5E94"/>
    <w:rsid w:val="63606073"/>
    <w:rsid w:val="66FC222E"/>
    <w:rsid w:val="67E2381F"/>
    <w:rsid w:val="687540E4"/>
    <w:rsid w:val="6A864907"/>
    <w:rsid w:val="6ACB6D03"/>
    <w:rsid w:val="6FCE22C6"/>
    <w:rsid w:val="6FFF8F32"/>
    <w:rsid w:val="71C81022"/>
    <w:rsid w:val="7203758F"/>
    <w:rsid w:val="734460B3"/>
    <w:rsid w:val="776117D9"/>
    <w:rsid w:val="77AD0A5E"/>
    <w:rsid w:val="784B170D"/>
    <w:rsid w:val="7A3277EA"/>
    <w:rsid w:val="7BAC69D4"/>
    <w:rsid w:val="7BCD578E"/>
    <w:rsid w:val="7BE67F9B"/>
    <w:rsid w:val="7CAC57A6"/>
    <w:rsid w:val="7D2D4892"/>
    <w:rsid w:val="7F6C0CD2"/>
    <w:rsid w:val="BFEF0A0B"/>
    <w:rsid w:val="DDD85BC2"/>
    <w:rsid w:val="EFDA72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7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kern w:val="2"/>
      <w:sz w:val="18"/>
      <w:szCs w:val="18"/>
      <w:lang w:val="en-US" w:eastAsia="zh-CN" w:bidi="ar-SA"/>
    </w:rPr>
  </w:style>
  <w:style w:type="character" w:styleId="6">
    <w:name w:val="Hyperlink"/>
    <w:link w:val="1"/>
    <w:qFormat/>
    <w:uiPriority w:val="0"/>
    <w:rPr>
      <w:color w:val="0000FF"/>
      <w:u w:val="single"/>
    </w:rPr>
  </w:style>
  <w:style w:type="character" w:customStyle="1" w:styleId="7">
    <w:name w:val="NormalCharacter"/>
    <w:link w:val="1"/>
    <w:semiHidden/>
    <w:qFormat/>
    <w:uiPriority w:val="0"/>
  </w:style>
  <w:style w:type="table" w:customStyle="1" w:styleId="8">
    <w:name w:val="TableNormal"/>
    <w:semiHidden/>
    <w:qFormat/>
    <w:uiPriority w:val="0"/>
  </w:style>
  <w:style w:type="paragraph" w:customStyle="1" w:styleId="9">
    <w:name w:val="AnnotationText"/>
    <w:basedOn w:val="1"/>
    <w:semiHidden/>
    <w:qFormat/>
    <w:uiPriority w:val="0"/>
    <w:pPr>
      <w:jc w:val="left"/>
      <w:textAlignment w:val="baseline"/>
    </w:pPr>
  </w:style>
  <w:style w:type="paragraph" w:customStyle="1" w:styleId="10">
    <w:name w:val="BodyTextIndent"/>
    <w:basedOn w:val="1"/>
    <w:qFormat/>
    <w:uiPriority w:val="0"/>
    <w:pPr>
      <w:ind w:firstLine="640" w:firstLineChars="200"/>
      <w:jc w:val="both"/>
      <w:textAlignment w:val="baseline"/>
    </w:pPr>
    <w:rPr>
      <w:rFonts w:ascii="仿宋_GB2312" w:eastAsia="仿宋_GB2312"/>
      <w:kern w:val="2"/>
      <w:sz w:val="32"/>
      <w:szCs w:val="32"/>
      <w:lang w:val="en-US" w:eastAsia="zh-CN" w:bidi="ar-SA"/>
    </w:rPr>
  </w:style>
  <w:style w:type="paragraph" w:customStyle="1" w:styleId="11">
    <w:name w:val="BodyTextIndent2"/>
    <w:basedOn w:val="1"/>
    <w:qFormat/>
    <w:uiPriority w:val="0"/>
    <w:pPr>
      <w:tabs>
        <w:tab w:val="left" w:pos="4736"/>
      </w:tabs>
      <w:ind w:firstLine="645"/>
      <w:jc w:val="both"/>
      <w:textAlignment w:val="baseline"/>
    </w:pPr>
    <w:rPr>
      <w:rFonts w:ascii="仿宋_GB2312" w:eastAsia="仿宋_GB2312"/>
      <w:kern w:val="2"/>
      <w:sz w:val="32"/>
      <w:szCs w:val="32"/>
      <w:lang w:val="en-US" w:eastAsia="zh-CN" w:bidi="ar-SA"/>
    </w:rPr>
  </w:style>
  <w:style w:type="paragraph" w:customStyle="1" w:styleId="12">
    <w:name w:val="Acetate"/>
    <w:basedOn w:val="1"/>
    <w:semiHidden/>
    <w:qFormat/>
    <w:uiPriority w:val="0"/>
    <w:pPr>
      <w:jc w:val="both"/>
      <w:textAlignment w:val="baseline"/>
    </w:pPr>
    <w:rPr>
      <w:kern w:val="2"/>
      <w:sz w:val="18"/>
      <w:szCs w:val="18"/>
      <w:lang w:val="en-US" w:eastAsia="zh-CN" w:bidi="ar-SA"/>
    </w:rPr>
  </w:style>
  <w:style w:type="paragraph" w:customStyle="1" w:styleId="13">
    <w:name w:val="BodyTextIndent3"/>
    <w:basedOn w:val="1"/>
    <w:qFormat/>
    <w:uiPriority w:val="0"/>
    <w:pPr>
      <w:ind w:firstLine="640" w:firstLineChars="200"/>
      <w:jc w:val="left"/>
      <w:textAlignment w:val="baseline"/>
    </w:pPr>
    <w:rPr>
      <w:rFonts w:ascii="仿宋_GB2312" w:eastAsia="仿宋_GB2312"/>
      <w:kern w:val="2"/>
      <w:sz w:val="32"/>
      <w:szCs w:val="32"/>
      <w:shd w:val="pct10" w:color="auto" w:fill="FFFFFF"/>
      <w:lang w:val="en-US" w:eastAsia="zh-CN" w:bidi="ar-SA"/>
    </w:rPr>
  </w:style>
  <w:style w:type="paragraph" w:customStyle="1" w:styleId="14">
    <w:name w:val="HtmlNormal"/>
    <w:basedOn w:val="1"/>
    <w:qFormat/>
    <w:uiPriority w:val="0"/>
    <w:pPr>
      <w:widowControl/>
      <w:spacing w:before="100" w:beforeAutospacing="1" w:after="100" w:afterAutospacing="1"/>
      <w:jc w:val="left"/>
      <w:textAlignment w:val="baseline"/>
    </w:pPr>
    <w:rPr>
      <w:kern w:val="0"/>
      <w:sz w:val="24"/>
      <w:szCs w:val="24"/>
      <w:lang w:val="en-US" w:eastAsia="zh-CN" w:bidi="ar-SA"/>
    </w:rPr>
  </w:style>
  <w:style w:type="character" w:customStyle="1" w:styleId="15">
    <w:name w:val="PageNumber"/>
    <w:basedOn w:val="7"/>
    <w:link w:val="1"/>
    <w:qFormat/>
    <w:uiPriority w:val="0"/>
  </w:style>
  <w:style w:type="character" w:customStyle="1" w:styleId="16">
    <w:name w:val="AnnotationReference"/>
    <w:link w:val="1"/>
    <w:semiHidden/>
    <w:qFormat/>
    <w:uiPriority w:val="0"/>
    <w:rPr>
      <w:sz w:val="21"/>
      <w:szCs w:val="21"/>
    </w:rPr>
  </w:style>
  <w:style w:type="character" w:customStyle="1" w:styleId="17">
    <w:name w:val="UserStyle_0"/>
    <w:basedOn w:val="7"/>
    <w:link w:val="1"/>
    <w:qFormat/>
    <w:uiPriority w:val="0"/>
  </w:style>
  <w:style w:type="paragraph" w:customStyle="1" w:styleId="18">
    <w:name w:val="UserStyle_1"/>
    <w:basedOn w:val="1"/>
    <w:qFormat/>
    <w:uiPriority w:val="0"/>
    <w:pPr>
      <w:jc w:val="both"/>
      <w:textAlignment w:val="baseline"/>
    </w:pPr>
    <w:rPr>
      <w:rFonts w:ascii="Tahoma" w:hAnsi="Tahoma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29</TotalTime>
  <ScaleCrop>false</ScaleCrop>
  <LinksUpToDate>false</LinksUpToDate>
  <Application>WPS Office_11.8.2.1121_F1E327BC-269C-435d-A152-05C5408002CA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2021-08-17T02:22:00Z</dcterms:created>
  <dc:creator>HYH</dc:creator>
  <cp:lastModifiedBy>yufeiliubest</cp:lastModifiedBy>
  <cp:lastPrinted>2021-09-27T03:47:00Z</cp:lastPrinted>
  <dcterms:modified xsi:type="dcterms:W3CDTF">2023-03-30T18:31:59Z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476E119784A149689E0A460B283CA195</vt:lpwstr>
  </property>
</Properties>
</file>