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E50B" w14:textId="55F6FAB2" w:rsidR="001B3623" w:rsidRDefault="00E33DD6">
      <w:pPr>
        <w:adjustRightInd w:val="0"/>
        <w:snapToGrid w:val="0"/>
        <w:spacing w:line="560" w:lineRule="exact"/>
        <w:jc w:val="both"/>
        <w:rPr>
          <w:rFonts w:ascii="黑体" w:eastAsia="黑体" w:hAnsi="黑体" w:cs="黑体"/>
          <w:sz w:val="32"/>
          <w:szCs w:val="32"/>
          <w:lang w:eastAsia="zh-CN"/>
        </w:rPr>
      </w:pPr>
      <w:r>
        <w:rPr>
          <w:rFonts w:ascii="黑体" w:eastAsia="黑体" w:hAnsi="黑体" w:cs="黑体" w:hint="eastAsia"/>
          <w:sz w:val="32"/>
          <w:szCs w:val="32"/>
          <w:lang w:eastAsia="zh-CN"/>
        </w:rPr>
        <w:t>附件</w:t>
      </w:r>
      <w:r w:rsidR="00A31246">
        <w:rPr>
          <w:rFonts w:ascii="黑体" w:eastAsia="黑体" w:hAnsi="黑体" w:cs="黑体" w:hint="eastAsia"/>
          <w:sz w:val="32"/>
          <w:szCs w:val="32"/>
          <w:lang w:eastAsia="zh-CN"/>
        </w:rPr>
        <w:t>4</w:t>
      </w:r>
    </w:p>
    <w:p w14:paraId="2954BAA7" w14:textId="77777777" w:rsidR="001B3623" w:rsidRDefault="001B3623">
      <w:pPr>
        <w:pStyle w:val="3"/>
        <w:spacing w:before="0" w:after="0" w:line="560" w:lineRule="exact"/>
        <w:jc w:val="both"/>
        <w:rPr>
          <w:lang w:eastAsia="zh-CN"/>
        </w:rPr>
      </w:pPr>
    </w:p>
    <w:p w14:paraId="32896279" w14:textId="77777777" w:rsidR="001B3623" w:rsidRDefault="00E33DD6">
      <w:pPr>
        <w:adjustRightInd w:val="0"/>
        <w:snapToGrid w:val="0"/>
        <w:spacing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龙华区维护治安贡献奖励办法打击</w:t>
      </w:r>
    </w:p>
    <w:p w14:paraId="5B939293" w14:textId="77777777" w:rsidR="001B3623" w:rsidRDefault="00E33DD6">
      <w:pPr>
        <w:adjustRightInd w:val="0"/>
        <w:snapToGrid w:val="0"/>
        <w:spacing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走私、偷渡工作专项奖实施细则</w:t>
      </w:r>
    </w:p>
    <w:p w14:paraId="476AEA58" w14:textId="77777777" w:rsidR="001B3623" w:rsidRDefault="001B3623">
      <w:pPr>
        <w:pStyle w:val="a3"/>
        <w:adjustRightInd w:val="0"/>
        <w:snapToGrid w:val="0"/>
        <w:spacing w:line="560" w:lineRule="exact"/>
        <w:ind w:firstLineChars="200" w:firstLine="880"/>
        <w:jc w:val="both"/>
        <w:rPr>
          <w:rFonts w:ascii="方正小标宋简体" w:eastAsia="方正小标宋简体" w:hAnsi="方正小标宋简体" w:cs="方正小标宋简体"/>
          <w:sz w:val="44"/>
          <w:szCs w:val="44"/>
          <w:lang w:eastAsia="zh-CN"/>
        </w:rPr>
      </w:pPr>
    </w:p>
    <w:p w14:paraId="6BACFCBF" w14:textId="77777777" w:rsidR="001B3623" w:rsidRDefault="00E33DD6">
      <w:pPr>
        <w:pStyle w:val="a3"/>
        <w:adjustRightInd w:val="0"/>
        <w:snapToGrid w:val="0"/>
        <w:spacing w:line="560" w:lineRule="exact"/>
        <w:ind w:leftChars="5" w:left="11" w:rightChars="5" w:right="11" w:firstLineChars="200" w:firstLine="640"/>
        <w:jc w:val="both"/>
        <w:rPr>
          <w:rFonts w:ascii="仿宋_GB2312" w:eastAsia="仿宋_GB2312"/>
          <w:lang w:eastAsia="zh-CN"/>
        </w:rPr>
      </w:pPr>
      <w:r>
        <w:rPr>
          <w:rFonts w:ascii="黑体" w:eastAsia="黑体" w:hint="eastAsia"/>
          <w:lang w:eastAsia="zh-CN"/>
        </w:rPr>
        <w:t>第一条</w:t>
      </w:r>
      <w:r>
        <w:rPr>
          <w:rFonts w:ascii="仿宋_GB2312" w:eastAsia="仿宋_GB2312"/>
          <w:lang w:eastAsia="zh-CN"/>
        </w:rPr>
        <w:t xml:space="preserve"> </w:t>
      </w:r>
      <w:r>
        <w:rPr>
          <w:rFonts w:ascii="仿宋_GB2312" w:eastAsia="仿宋_GB2312" w:hint="eastAsia"/>
          <w:lang w:eastAsia="zh-CN"/>
        </w:rPr>
        <w:t>为严厉打击龙华区走私、偷渡等违法犯罪活动，充分调动龙华区市民举报涉走私、偷渡等违法犯罪行为的积极性，切实维护全区经济和社会秩序稳定，根据深圳市公安局、深圳市海防打私办的统一部署和区委区政府有关要求，依据《广东省反走私综合治理条例》《广东省反走私举报奖励办法》和《广东省公安厅关于涉成品油走私违法犯罪举报奖励办法（试行）》的有关规定，特制订本细则。</w:t>
      </w:r>
    </w:p>
    <w:p w14:paraId="66690FDD"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第二条</w:t>
      </w:r>
      <w:r>
        <w:rPr>
          <w:rFonts w:ascii="仿宋_GB2312" w:eastAsia="仿宋_GB2312"/>
          <w:sz w:val="32"/>
          <w:szCs w:val="32"/>
          <w:lang w:eastAsia="zh-CN"/>
        </w:rPr>
        <w:t xml:space="preserve"> </w:t>
      </w:r>
      <w:r>
        <w:rPr>
          <w:rFonts w:ascii="仿宋_GB2312" w:eastAsia="仿宋_GB2312" w:hint="eastAsia"/>
          <w:sz w:val="32"/>
          <w:szCs w:val="32"/>
          <w:lang w:eastAsia="zh-CN"/>
        </w:rPr>
        <w:t>本办法奖励的对象，是指以来访、书面、电话、网络或者其他方式举报走私、偷渡等违法犯罪行为，在打击、制止和预防犯罪中表现突出或有特殊贡献的市民以及治安巡防队员、</w:t>
      </w:r>
      <w:r>
        <w:rPr>
          <w:rFonts w:ascii="仿宋_GB2312" w:eastAsia="仿宋_GB2312" w:hint="eastAsia"/>
          <w:sz w:val="32"/>
          <w:szCs w:val="32"/>
          <w:lang w:eastAsia="zh-CN"/>
        </w:rPr>
        <w:t>治安联防队员、交通安全管理辅助人员、保安员等各类治安辅助力量。与履行打击走私、偷渡等职能有关单位的国家机关公务人员（含公安机关正式辅警），不适用本细则；共同犯罪的犯罪嫌疑人向公安机关供述同案人员犯罪事实、在押犯罪嫌疑人揭发他人犯罪事实或者提供犯罪线索的，不适用本细则。</w:t>
      </w:r>
    </w:p>
    <w:p w14:paraId="67928173"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第三条</w:t>
      </w:r>
      <w:r>
        <w:rPr>
          <w:rFonts w:ascii="仿宋_GB2312" w:eastAsia="仿宋_GB2312"/>
          <w:sz w:val="32"/>
          <w:szCs w:val="32"/>
          <w:lang w:eastAsia="zh-CN"/>
        </w:rPr>
        <w:t xml:space="preserve"> </w:t>
      </w:r>
      <w:r>
        <w:rPr>
          <w:rFonts w:ascii="仿宋_GB2312" w:eastAsia="仿宋_GB2312" w:hint="eastAsia"/>
          <w:sz w:val="32"/>
          <w:szCs w:val="32"/>
          <w:lang w:eastAsia="zh-CN"/>
        </w:rPr>
        <w:t>根据举报人提供的线索，海关、市场监管、食品药品监管和烟草专卖等职能部门查证属实的涉税走私案件、经营无</w:t>
      </w:r>
      <w:r>
        <w:rPr>
          <w:rFonts w:ascii="仿宋_GB2312" w:eastAsia="仿宋_GB2312" w:hint="eastAsia"/>
          <w:sz w:val="32"/>
          <w:szCs w:val="32"/>
          <w:lang w:eastAsia="zh-CN"/>
        </w:rPr>
        <w:lastRenderedPageBreak/>
        <w:t>合法来源证明进口商品案件或者涉税无主进口商品案件，对举报人的奖励由办案单位依照其他有关规定执行。</w:t>
      </w:r>
    </w:p>
    <w:p w14:paraId="7A7D15C1" w14:textId="77777777" w:rsidR="001B3623" w:rsidRDefault="00E33DD6">
      <w:pPr>
        <w:pStyle w:val="a3"/>
        <w:tabs>
          <w:tab w:val="left" w:pos="2168"/>
        </w:tabs>
        <w:adjustRightInd w:val="0"/>
        <w:snapToGrid w:val="0"/>
        <w:spacing w:line="560" w:lineRule="exact"/>
        <w:ind w:leftChars="5" w:left="11" w:rightChars="5" w:right="11" w:firstLineChars="200" w:firstLine="640"/>
        <w:jc w:val="both"/>
        <w:rPr>
          <w:rFonts w:ascii="仿宋_GB2312" w:eastAsia="仿宋_GB2312"/>
          <w:lang w:eastAsia="zh-CN"/>
        </w:rPr>
      </w:pPr>
      <w:r>
        <w:rPr>
          <w:rFonts w:ascii="仿宋_GB2312" w:eastAsia="仿宋_GB2312" w:hint="eastAsia"/>
          <w:lang w:eastAsia="zh-CN"/>
        </w:rPr>
        <w:t>对非涉税走私案件举报人的奖励，除国家有明确规定外，由区打私办依照本细则执行。涉走私毒品案件的奖励依照《龙华区维护治安贡献奖励办法禁毒工作专项奖实施细则》执行</w:t>
      </w:r>
      <w:r>
        <w:rPr>
          <w:rFonts w:ascii="仿宋_GB2312" w:eastAsia="仿宋_GB2312"/>
          <w:lang w:eastAsia="zh-CN"/>
        </w:rPr>
        <w:t xml:space="preserve"> </w:t>
      </w:r>
      <w:r>
        <w:rPr>
          <w:rFonts w:ascii="仿宋_GB2312" w:eastAsia="仿宋_GB2312" w:hint="eastAsia"/>
          <w:lang w:eastAsia="zh-CN"/>
        </w:rPr>
        <w:t>。</w:t>
      </w:r>
    </w:p>
    <w:p w14:paraId="2BB88C6B" w14:textId="77777777" w:rsidR="001B3623" w:rsidRDefault="00E33DD6">
      <w:pPr>
        <w:pStyle w:val="a3"/>
        <w:tabs>
          <w:tab w:val="left" w:pos="2168"/>
        </w:tabs>
        <w:adjustRightInd w:val="0"/>
        <w:snapToGrid w:val="0"/>
        <w:spacing w:line="560" w:lineRule="exact"/>
        <w:ind w:leftChars="5" w:left="11" w:rightChars="5" w:right="11" w:firstLineChars="200" w:firstLine="640"/>
        <w:jc w:val="both"/>
        <w:rPr>
          <w:rFonts w:ascii="仿宋_GB2312" w:eastAsia="仿宋_GB2312"/>
          <w:lang w:eastAsia="zh-CN"/>
        </w:rPr>
      </w:pPr>
      <w:r>
        <w:rPr>
          <w:rFonts w:ascii="黑体" w:eastAsia="黑体" w:hint="eastAsia"/>
          <w:lang w:eastAsia="zh-CN"/>
        </w:rPr>
        <w:t>第四条</w:t>
      </w:r>
      <w:r>
        <w:rPr>
          <w:rFonts w:ascii="仿宋_GB2312" w:eastAsia="仿宋_GB2312"/>
          <w:lang w:eastAsia="zh-CN"/>
        </w:rPr>
        <w:t xml:space="preserve"> </w:t>
      </w:r>
      <w:r>
        <w:rPr>
          <w:rFonts w:ascii="仿宋_GB2312" w:eastAsia="仿宋_GB2312" w:hint="eastAsia"/>
          <w:lang w:eastAsia="zh-CN"/>
        </w:rPr>
        <w:t>打击走私、偷渡等违法犯罪工作专项奖奖励资金从龙华区维护社会治安贡献奖励专项经费中支出。</w:t>
      </w:r>
    </w:p>
    <w:p w14:paraId="61EFAFB9"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第五条</w:t>
      </w:r>
      <w:r>
        <w:rPr>
          <w:rFonts w:ascii="仿宋_GB2312" w:eastAsia="仿宋_GB2312"/>
          <w:sz w:val="32"/>
          <w:szCs w:val="32"/>
          <w:lang w:eastAsia="zh-CN"/>
        </w:rPr>
        <w:t xml:space="preserve"> </w:t>
      </w:r>
      <w:r>
        <w:rPr>
          <w:rFonts w:ascii="仿宋_GB2312" w:eastAsia="仿宋_GB2312" w:hint="eastAsia"/>
          <w:sz w:val="32"/>
          <w:szCs w:val="32"/>
          <w:lang w:eastAsia="zh-CN"/>
        </w:rPr>
        <w:t>奖励举报涉走私、偷渡等违法犯罪行为的，应当具备以下条件：</w:t>
      </w:r>
    </w:p>
    <w:p w14:paraId="433537A8"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有明确举报对象、具体举报事实；</w:t>
      </w:r>
    </w:p>
    <w:p w14:paraId="6BA4EDA3"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举报内容未被执法部门掌握，或者执法部门虽已掌握，但是举报人反映的内容更为具体详实且在案件侦破、扩线经营、深挖幕后犯罪嫌疑人中发挥了重要作用；</w:t>
      </w:r>
    </w:p>
    <w:p w14:paraId="313D7C9A"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举报内容经查证属实，执法部门受理、立案，或据此破获走私、偷渡等案件或成功抓获违法犯罪嫌疑人。</w:t>
      </w:r>
    </w:p>
    <w:p w14:paraId="1EE1F97D"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第六条</w:t>
      </w:r>
      <w:r>
        <w:rPr>
          <w:rFonts w:ascii="仿宋_GB2312" w:eastAsia="仿宋_GB2312"/>
          <w:sz w:val="32"/>
          <w:szCs w:val="32"/>
          <w:lang w:eastAsia="zh-CN"/>
        </w:rPr>
        <w:t xml:space="preserve"> </w:t>
      </w:r>
      <w:r>
        <w:rPr>
          <w:rFonts w:ascii="仿宋_GB2312" w:eastAsia="仿宋_GB2312" w:hint="eastAsia"/>
          <w:sz w:val="32"/>
          <w:szCs w:val="32"/>
          <w:lang w:eastAsia="zh-CN"/>
        </w:rPr>
        <w:t>涉举报成品油走私的奖励</w:t>
      </w:r>
    </w:p>
    <w:p w14:paraId="5E2CE635"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（一）举报涉成品油走私违法犯罪线索，经查证属实并予以行政处罚或采取刑事强制措施的，按该案查获成品油涉案金额（由办案部门认定）予以奖励，最高不超过</w:t>
      </w:r>
      <w:r>
        <w:rPr>
          <w:rFonts w:ascii="仿宋_GB2312" w:eastAsia="仿宋_GB2312"/>
          <w:sz w:val="32"/>
          <w:szCs w:val="32"/>
          <w:lang w:eastAsia="zh-CN"/>
        </w:rPr>
        <w:t>30</w:t>
      </w:r>
      <w:r>
        <w:rPr>
          <w:rFonts w:ascii="仿宋_GB2312" w:eastAsia="仿宋_GB2312" w:hint="eastAsia"/>
          <w:sz w:val="32"/>
          <w:szCs w:val="32"/>
          <w:lang w:eastAsia="zh-CN"/>
        </w:rPr>
        <w:t>万元人民币。具体如下：</w:t>
      </w:r>
    </w:p>
    <w:p w14:paraId="7B886920"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涉案金额</w:t>
      </w:r>
      <w:r>
        <w:rPr>
          <w:rFonts w:ascii="仿宋_GB2312" w:eastAsia="仿宋_GB2312"/>
          <w:sz w:val="32"/>
          <w:szCs w:val="32"/>
          <w:lang w:eastAsia="zh-CN"/>
        </w:rPr>
        <w:t>10</w:t>
      </w:r>
      <w:r>
        <w:rPr>
          <w:rFonts w:ascii="仿宋_GB2312" w:eastAsia="仿宋_GB2312" w:hint="eastAsia"/>
          <w:sz w:val="32"/>
          <w:szCs w:val="32"/>
          <w:lang w:eastAsia="zh-CN"/>
        </w:rPr>
        <w:t>万元以下的，奖励</w:t>
      </w:r>
      <w:r>
        <w:rPr>
          <w:rFonts w:ascii="仿宋_GB2312" w:eastAsia="仿宋_GB2312"/>
          <w:sz w:val="32"/>
          <w:szCs w:val="32"/>
          <w:lang w:eastAsia="zh-CN"/>
        </w:rPr>
        <w:t>5000</w:t>
      </w:r>
      <w:r>
        <w:rPr>
          <w:rFonts w:ascii="仿宋_GB2312" w:eastAsia="仿宋_GB2312" w:hint="eastAsia"/>
          <w:sz w:val="32"/>
          <w:szCs w:val="32"/>
          <w:lang w:eastAsia="zh-CN"/>
        </w:rPr>
        <w:t>元；</w:t>
      </w:r>
    </w:p>
    <w:p w14:paraId="3B35E3B7"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涉案金额</w:t>
      </w:r>
      <w:r>
        <w:rPr>
          <w:rFonts w:ascii="仿宋_GB2312" w:eastAsia="仿宋_GB2312"/>
          <w:sz w:val="32"/>
          <w:szCs w:val="32"/>
          <w:lang w:eastAsia="zh-CN"/>
        </w:rPr>
        <w:t>10</w:t>
      </w:r>
      <w:r>
        <w:rPr>
          <w:rFonts w:ascii="仿宋_GB2312" w:eastAsia="仿宋_GB2312" w:hint="eastAsia"/>
          <w:sz w:val="32"/>
          <w:szCs w:val="32"/>
          <w:lang w:eastAsia="zh-CN"/>
        </w:rPr>
        <w:t>万元以上（含）</w:t>
      </w:r>
      <w:r>
        <w:rPr>
          <w:rFonts w:ascii="仿宋_GB2312" w:eastAsia="仿宋_GB2312"/>
          <w:sz w:val="32"/>
          <w:szCs w:val="32"/>
          <w:lang w:eastAsia="zh-CN"/>
        </w:rPr>
        <w:t>100</w:t>
      </w:r>
      <w:r>
        <w:rPr>
          <w:rFonts w:ascii="仿宋_GB2312" w:eastAsia="仿宋_GB2312" w:hint="eastAsia"/>
          <w:sz w:val="32"/>
          <w:szCs w:val="32"/>
          <w:lang w:eastAsia="zh-CN"/>
        </w:rPr>
        <w:t>万元以下的，按涉案金额</w:t>
      </w:r>
      <w:r>
        <w:rPr>
          <w:rFonts w:ascii="仿宋_GB2312" w:eastAsia="仿宋_GB2312" w:hint="eastAsia"/>
          <w:sz w:val="32"/>
          <w:szCs w:val="32"/>
          <w:lang w:eastAsia="zh-CN"/>
        </w:rPr>
        <w:lastRenderedPageBreak/>
        <w:t>的</w:t>
      </w:r>
      <w:r>
        <w:rPr>
          <w:rFonts w:ascii="仿宋_GB2312" w:eastAsia="仿宋_GB2312"/>
          <w:sz w:val="32"/>
          <w:szCs w:val="32"/>
          <w:lang w:eastAsia="zh-CN"/>
        </w:rPr>
        <w:t>5%</w:t>
      </w:r>
      <w:r>
        <w:rPr>
          <w:rFonts w:ascii="仿宋_GB2312" w:eastAsia="仿宋_GB2312" w:hint="eastAsia"/>
          <w:sz w:val="32"/>
          <w:szCs w:val="32"/>
          <w:lang w:eastAsia="zh-CN"/>
        </w:rPr>
        <w:t>奖励，最高不超过</w:t>
      </w:r>
      <w:r>
        <w:rPr>
          <w:rFonts w:ascii="仿宋_GB2312" w:eastAsia="仿宋_GB2312"/>
          <w:sz w:val="32"/>
          <w:szCs w:val="32"/>
          <w:lang w:eastAsia="zh-CN"/>
        </w:rPr>
        <w:t>5</w:t>
      </w:r>
      <w:r>
        <w:rPr>
          <w:rFonts w:ascii="仿宋_GB2312" w:eastAsia="仿宋_GB2312" w:hint="eastAsia"/>
          <w:sz w:val="32"/>
          <w:szCs w:val="32"/>
          <w:lang w:eastAsia="zh-CN"/>
        </w:rPr>
        <w:t>万元；</w:t>
      </w:r>
    </w:p>
    <w:p w14:paraId="1D6DBD52"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涉案金额</w:t>
      </w:r>
      <w:r>
        <w:rPr>
          <w:rFonts w:ascii="仿宋_GB2312" w:eastAsia="仿宋_GB2312"/>
          <w:sz w:val="32"/>
          <w:szCs w:val="32"/>
          <w:lang w:eastAsia="zh-CN"/>
        </w:rPr>
        <w:t>100</w:t>
      </w:r>
      <w:r>
        <w:rPr>
          <w:rFonts w:ascii="仿宋_GB2312" w:eastAsia="仿宋_GB2312" w:hint="eastAsia"/>
          <w:sz w:val="32"/>
          <w:szCs w:val="32"/>
          <w:lang w:eastAsia="zh-CN"/>
        </w:rPr>
        <w:t>万元以上（含）</w:t>
      </w:r>
      <w:r>
        <w:rPr>
          <w:rFonts w:ascii="仿宋_GB2312" w:eastAsia="仿宋_GB2312"/>
          <w:sz w:val="32"/>
          <w:szCs w:val="32"/>
          <w:lang w:eastAsia="zh-CN"/>
        </w:rPr>
        <w:t>1000</w:t>
      </w:r>
      <w:r>
        <w:rPr>
          <w:rFonts w:ascii="仿宋_GB2312" w:eastAsia="仿宋_GB2312" w:hint="eastAsia"/>
          <w:sz w:val="32"/>
          <w:szCs w:val="32"/>
          <w:lang w:eastAsia="zh-CN"/>
        </w:rPr>
        <w:t>万元以下的，按比例奖励</w:t>
      </w:r>
      <w:r>
        <w:rPr>
          <w:rFonts w:ascii="仿宋_GB2312" w:eastAsia="仿宋_GB2312"/>
          <w:sz w:val="32"/>
          <w:szCs w:val="32"/>
          <w:lang w:eastAsia="zh-CN"/>
        </w:rPr>
        <w:t>5-10</w:t>
      </w:r>
      <w:r>
        <w:rPr>
          <w:rFonts w:ascii="仿宋_GB2312" w:eastAsia="仿宋_GB2312" w:hint="eastAsia"/>
          <w:sz w:val="32"/>
          <w:szCs w:val="32"/>
          <w:lang w:eastAsia="zh-CN"/>
        </w:rPr>
        <w:t>万元</w:t>
      </w:r>
      <w:r>
        <w:rPr>
          <w:rFonts w:ascii="仿宋_GB2312" w:eastAsia="仿宋_GB2312" w:hint="eastAsia"/>
          <w:sz w:val="32"/>
          <w:szCs w:val="32"/>
          <w:lang w:eastAsia="zh-CN"/>
        </w:rPr>
        <w:t>；</w:t>
      </w:r>
    </w:p>
    <w:p w14:paraId="1604C477"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4.</w:t>
      </w:r>
      <w:r>
        <w:rPr>
          <w:rFonts w:ascii="仿宋_GB2312" w:eastAsia="仿宋_GB2312" w:hint="eastAsia"/>
          <w:sz w:val="32"/>
          <w:szCs w:val="32"/>
          <w:lang w:eastAsia="zh-CN"/>
        </w:rPr>
        <w:t>涉案金额</w:t>
      </w:r>
      <w:r>
        <w:rPr>
          <w:rFonts w:ascii="仿宋_GB2312" w:eastAsia="仿宋_GB2312"/>
          <w:sz w:val="32"/>
          <w:szCs w:val="32"/>
          <w:lang w:eastAsia="zh-CN"/>
        </w:rPr>
        <w:t>1000</w:t>
      </w:r>
      <w:r>
        <w:rPr>
          <w:rFonts w:ascii="仿宋_GB2312" w:eastAsia="仿宋_GB2312" w:hint="eastAsia"/>
          <w:sz w:val="32"/>
          <w:szCs w:val="32"/>
          <w:lang w:eastAsia="zh-CN"/>
        </w:rPr>
        <w:t>万元以上（含）的，奖励</w:t>
      </w:r>
      <w:r>
        <w:rPr>
          <w:rFonts w:ascii="仿宋_GB2312" w:eastAsia="仿宋_GB2312"/>
          <w:sz w:val="32"/>
          <w:szCs w:val="32"/>
          <w:lang w:eastAsia="zh-CN"/>
        </w:rPr>
        <w:t>20</w:t>
      </w:r>
      <w:r>
        <w:rPr>
          <w:rFonts w:ascii="仿宋_GB2312" w:eastAsia="仿宋_GB2312" w:hint="eastAsia"/>
          <w:sz w:val="32"/>
          <w:szCs w:val="32"/>
          <w:lang w:eastAsia="zh-CN"/>
        </w:rPr>
        <w:t>万元；</w:t>
      </w:r>
    </w:p>
    <w:p w14:paraId="4FF1BC42"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5.</w:t>
      </w:r>
      <w:r>
        <w:rPr>
          <w:rFonts w:ascii="仿宋_GB2312" w:eastAsia="仿宋_GB2312" w:hint="eastAsia"/>
          <w:sz w:val="32"/>
          <w:szCs w:val="32"/>
          <w:lang w:eastAsia="zh-CN"/>
        </w:rPr>
        <w:t>案情特别重大、犯罪情节特别严重的，奖励</w:t>
      </w:r>
      <w:r>
        <w:rPr>
          <w:rFonts w:ascii="仿宋_GB2312" w:eastAsia="仿宋_GB2312"/>
          <w:sz w:val="32"/>
          <w:szCs w:val="32"/>
          <w:lang w:eastAsia="zh-CN"/>
        </w:rPr>
        <w:t>30</w:t>
      </w:r>
      <w:r>
        <w:rPr>
          <w:rFonts w:ascii="仿宋_GB2312" w:eastAsia="仿宋_GB2312" w:hint="eastAsia"/>
          <w:sz w:val="32"/>
          <w:szCs w:val="32"/>
          <w:lang w:eastAsia="zh-CN"/>
        </w:rPr>
        <w:t>万元。</w:t>
      </w:r>
    </w:p>
    <w:p w14:paraId="07CFFE35"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（二）举报涉成品油走私的船舶（含“三无”船舶）线索，经公安机关查证属实、立案并予查扣的，按船舶吨位大小给予奖励，</w:t>
      </w:r>
      <w:r>
        <w:rPr>
          <w:rFonts w:ascii="仿宋_GB2312" w:eastAsia="仿宋_GB2312"/>
          <w:sz w:val="32"/>
          <w:szCs w:val="32"/>
          <w:lang w:eastAsia="zh-CN"/>
        </w:rPr>
        <w:t>50</w:t>
      </w:r>
      <w:r>
        <w:rPr>
          <w:rFonts w:ascii="仿宋_GB2312" w:eastAsia="仿宋_GB2312" w:hint="eastAsia"/>
          <w:sz w:val="32"/>
          <w:szCs w:val="32"/>
          <w:lang w:eastAsia="zh-CN"/>
        </w:rPr>
        <w:t>吨以上（含）的给予</w:t>
      </w:r>
      <w:r>
        <w:rPr>
          <w:rFonts w:ascii="仿宋_GB2312" w:eastAsia="仿宋_GB2312"/>
          <w:sz w:val="32"/>
          <w:szCs w:val="32"/>
          <w:lang w:eastAsia="zh-CN"/>
        </w:rPr>
        <w:t>5</w:t>
      </w:r>
      <w:r>
        <w:rPr>
          <w:rFonts w:ascii="仿宋_GB2312" w:eastAsia="仿宋_GB2312" w:hint="eastAsia"/>
          <w:sz w:val="32"/>
          <w:szCs w:val="32"/>
          <w:lang w:eastAsia="zh-CN"/>
        </w:rPr>
        <w:t>万元</w:t>
      </w:r>
      <w:r>
        <w:rPr>
          <w:rFonts w:ascii="仿宋_GB2312" w:eastAsia="仿宋_GB2312"/>
          <w:sz w:val="32"/>
          <w:szCs w:val="32"/>
          <w:lang w:eastAsia="zh-CN"/>
        </w:rPr>
        <w:t>/</w:t>
      </w:r>
      <w:r>
        <w:rPr>
          <w:rFonts w:ascii="仿宋_GB2312" w:eastAsia="仿宋_GB2312" w:hint="eastAsia"/>
          <w:sz w:val="32"/>
          <w:szCs w:val="32"/>
          <w:lang w:eastAsia="zh-CN"/>
        </w:rPr>
        <w:t>艘奖励，</w:t>
      </w:r>
      <w:r>
        <w:rPr>
          <w:rFonts w:ascii="仿宋_GB2312" w:eastAsia="仿宋_GB2312"/>
          <w:sz w:val="32"/>
          <w:szCs w:val="32"/>
          <w:lang w:eastAsia="zh-CN"/>
        </w:rPr>
        <w:t>50</w:t>
      </w:r>
      <w:r>
        <w:rPr>
          <w:rFonts w:ascii="仿宋_GB2312" w:eastAsia="仿宋_GB2312" w:hint="eastAsia"/>
          <w:sz w:val="32"/>
          <w:szCs w:val="32"/>
          <w:lang w:eastAsia="zh-CN"/>
        </w:rPr>
        <w:t>吨以下的给予</w:t>
      </w:r>
      <w:r>
        <w:rPr>
          <w:rFonts w:ascii="仿宋_GB2312" w:eastAsia="仿宋_GB2312"/>
          <w:sz w:val="32"/>
          <w:szCs w:val="32"/>
          <w:lang w:eastAsia="zh-CN"/>
        </w:rPr>
        <w:t>2</w:t>
      </w:r>
      <w:r>
        <w:rPr>
          <w:rFonts w:ascii="仿宋_GB2312" w:eastAsia="仿宋_GB2312" w:hint="eastAsia"/>
          <w:sz w:val="32"/>
          <w:szCs w:val="32"/>
          <w:lang w:eastAsia="zh-CN"/>
        </w:rPr>
        <w:t>万元</w:t>
      </w:r>
      <w:r>
        <w:rPr>
          <w:rFonts w:ascii="仿宋_GB2312" w:eastAsia="仿宋_GB2312"/>
          <w:sz w:val="32"/>
          <w:szCs w:val="32"/>
          <w:lang w:eastAsia="zh-CN"/>
        </w:rPr>
        <w:t>/</w:t>
      </w:r>
      <w:r>
        <w:rPr>
          <w:rFonts w:ascii="仿宋_GB2312" w:eastAsia="仿宋_GB2312" w:hint="eastAsia"/>
          <w:sz w:val="32"/>
          <w:szCs w:val="32"/>
          <w:lang w:eastAsia="zh-CN"/>
        </w:rPr>
        <w:t>艘奖励。</w:t>
      </w:r>
    </w:p>
    <w:p w14:paraId="5157DCA4"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（三）举报涉成品油走私的车辆线索，经公安机关查证属实立案并予查扣车辆的，按车辆载重量给予奖励，</w:t>
      </w:r>
      <w:r>
        <w:rPr>
          <w:rFonts w:ascii="仿宋_GB2312" w:eastAsia="仿宋_GB2312"/>
          <w:sz w:val="32"/>
          <w:szCs w:val="32"/>
          <w:lang w:eastAsia="zh-CN"/>
        </w:rPr>
        <w:t>10</w:t>
      </w:r>
      <w:r>
        <w:rPr>
          <w:rFonts w:ascii="仿宋_GB2312" w:eastAsia="仿宋_GB2312" w:hint="eastAsia"/>
          <w:sz w:val="32"/>
          <w:szCs w:val="32"/>
          <w:lang w:eastAsia="zh-CN"/>
        </w:rPr>
        <w:t>吨以上（含）的给予</w:t>
      </w:r>
      <w:r>
        <w:rPr>
          <w:rFonts w:ascii="仿宋_GB2312" w:eastAsia="仿宋_GB2312"/>
          <w:sz w:val="32"/>
          <w:szCs w:val="32"/>
          <w:lang w:eastAsia="zh-CN"/>
        </w:rPr>
        <w:t>3</w:t>
      </w:r>
      <w:r>
        <w:rPr>
          <w:rFonts w:ascii="仿宋_GB2312" w:eastAsia="仿宋_GB2312" w:hint="eastAsia"/>
          <w:sz w:val="32"/>
          <w:szCs w:val="32"/>
          <w:lang w:eastAsia="zh-CN"/>
        </w:rPr>
        <w:t>万元</w:t>
      </w:r>
      <w:r>
        <w:rPr>
          <w:rFonts w:ascii="仿宋_GB2312" w:eastAsia="仿宋_GB2312"/>
          <w:sz w:val="32"/>
          <w:szCs w:val="32"/>
          <w:lang w:eastAsia="zh-CN"/>
        </w:rPr>
        <w:t>/</w:t>
      </w:r>
      <w:r>
        <w:rPr>
          <w:rFonts w:ascii="仿宋_GB2312" w:eastAsia="仿宋_GB2312" w:hint="eastAsia"/>
          <w:sz w:val="32"/>
          <w:szCs w:val="32"/>
          <w:lang w:eastAsia="zh-CN"/>
        </w:rPr>
        <w:t>辆奖励，</w:t>
      </w:r>
      <w:r>
        <w:rPr>
          <w:rFonts w:ascii="仿宋_GB2312" w:eastAsia="仿宋_GB2312"/>
          <w:sz w:val="32"/>
          <w:szCs w:val="32"/>
          <w:lang w:eastAsia="zh-CN"/>
        </w:rPr>
        <w:t>10</w:t>
      </w:r>
      <w:r>
        <w:rPr>
          <w:rFonts w:ascii="仿宋_GB2312" w:eastAsia="仿宋_GB2312" w:hint="eastAsia"/>
          <w:sz w:val="32"/>
          <w:szCs w:val="32"/>
          <w:lang w:eastAsia="zh-CN"/>
        </w:rPr>
        <w:t>吨以下的给予</w:t>
      </w:r>
      <w:r>
        <w:rPr>
          <w:rFonts w:ascii="仿宋_GB2312" w:eastAsia="仿宋_GB2312"/>
          <w:sz w:val="32"/>
          <w:szCs w:val="32"/>
          <w:lang w:eastAsia="zh-CN"/>
        </w:rPr>
        <w:t>1</w:t>
      </w:r>
      <w:r>
        <w:rPr>
          <w:rFonts w:ascii="仿宋_GB2312" w:eastAsia="仿宋_GB2312" w:hint="eastAsia"/>
          <w:sz w:val="32"/>
          <w:szCs w:val="32"/>
          <w:lang w:eastAsia="zh-CN"/>
        </w:rPr>
        <w:t>万元</w:t>
      </w:r>
      <w:r>
        <w:rPr>
          <w:rFonts w:ascii="仿宋_GB2312" w:eastAsia="仿宋_GB2312"/>
          <w:sz w:val="32"/>
          <w:szCs w:val="32"/>
          <w:lang w:eastAsia="zh-CN"/>
        </w:rPr>
        <w:t>/</w:t>
      </w:r>
      <w:r>
        <w:rPr>
          <w:rFonts w:ascii="仿宋_GB2312" w:eastAsia="仿宋_GB2312" w:hint="eastAsia"/>
          <w:sz w:val="32"/>
          <w:szCs w:val="32"/>
          <w:lang w:eastAsia="zh-CN"/>
        </w:rPr>
        <w:t>辆奖励。</w:t>
      </w:r>
    </w:p>
    <w:p w14:paraId="32B871EB"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（四）举报涉成品油走私的油库、油罐线索，经公安机关查证属实、立案并予查封的，查封油库给予</w:t>
      </w:r>
      <w:r>
        <w:rPr>
          <w:rFonts w:ascii="仿宋_GB2312" w:eastAsia="仿宋_GB2312"/>
          <w:sz w:val="32"/>
          <w:szCs w:val="32"/>
          <w:lang w:eastAsia="zh-CN"/>
        </w:rPr>
        <w:t>5</w:t>
      </w:r>
      <w:r>
        <w:rPr>
          <w:rFonts w:ascii="仿宋_GB2312" w:eastAsia="仿宋_GB2312" w:hint="eastAsia"/>
          <w:sz w:val="32"/>
          <w:szCs w:val="32"/>
          <w:lang w:eastAsia="zh-CN"/>
        </w:rPr>
        <w:t>万元</w:t>
      </w:r>
      <w:r>
        <w:rPr>
          <w:rFonts w:ascii="仿宋_GB2312" w:eastAsia="仿宋_GB2312"/>
          <w:sz w:val="32"/>
          <w:szCs w:val="32"/>
          <w:lang w:eastAsia="zh-CN"/>
        </w:rPr>
        <w:t>/</w:t>
      </w:r>
      <w:r>
        <w:rPr>
          <w:rFonts w:ascii="仿宋_GB2312" w:eastAsia="仿宋_GB2312" w:hint="eastAsia"/>
          <w:sz w:val="32"/>
          <w:szCs w:val="32"/>
          <w:lang w:eastAsia="zh-CN"/>
        </w:rPr>
        <w:t>个奖励，查扣油罐给予</w:t>
      </w:r>
      <w:r>
        <w:rPr>
          <w:rFonts w:ascii="仿宋_GB2312" w:eastAsia="仿宋_GB2312"/>
          <w:sz w:val="32"/>
          <w:szCs w:val="32"/>
          <w:lang w:eastAsia="zh-CN"/>
        </w:rPr>
        <w:t>1</w:t>
      </w:r>
      <w:r>
        <w:rPr>
          <w:rFonts w:ascii="仿宋_GB2312" w:eastAsia="仿宋_GB2312" w:hint="eastAsia"/>
          <w:sz w:val="32"/>
          <w:szCs w:val="32"/>
          <w:lang w:eastAsia="zh-CN"/>
        </w:rPr>
        <w:t>万元</w:t>
      </w:r>
      <w:r>
        <w:rPr>
          <w:rFonts w:ascii="仿宋_GB2312" w:eastAsia="仿宋_GB2312"/>
          <w:sz w:val="32"/>
          <w:szCs w:val="32"/>
          <w:lang w:eastAsia="zh-CN"/>
        </w:rPr>
        <w:t>/</w:t>
      </w:r>
      <w:r>
        <w:rPr>
          <w:rFonts w:ascii="仿宋_GB2312" w:eastAsia="仿宋_GB2312" w:hint="eastAsia"/>
          <w:sz w:val="32"/>
          <w:szCs w:val="32"/>
          <w:lang w:eastAsia="zh-CN"/>
        </w:rPr>
        <w:t>个奖励。</w:t>
      </w:r>
    </w:p>
    <w:p w14:paraId="68F72540"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（五）举报涉成品油走私的“黑油站（点）”、流动“黑油车”线索，经公安机关查证属实、立案并予查封（扣）的，查封“黑油站（点）”给予</w:t>
      </w:r>
      <w:r>
        <w:rPr>
          <w:rFonts w:ascii="仿宋_GB2312" w:eastAsia="仿宋_GB2312"/>
          <w:sz w:val="32"/>
          <w:szCs w:val="32"/>
          <w:lang w:eastAsia="zh-CN"/>
        </w:rPr>
        <w:t>2</w:t>
      </w:r>
      <w:r>
        <w:rPr>
          <w:rFonts w:ascii="仿宋_GB2312" w:eastAsia="仿宋_GB2312" w:hint="eastAsia"/>
          <w:sz w:val="32"/>
          <w:szCs w:val="32"/>
          <w:lang w:eastAsia="zh-CN"/>
        </w:rPr>
        <w:t>万元</w:t>
      </w:r>
      <w:r>
        <w:rPr>
          <w:rFonts w:ascii="仿宋_GB2312" w:eastAsia="仿宋_GB2312" w:hint="eastAsia"/>
          <w:sz w:val="32"/>
          <w:szCs w:val="32"/>
          <w:lang w:eastAsia="zh-CN"/>
        </w:rPr>
        <w:t>/</w:t>
      </w:r>
      <w:r>
        <w:rPr>
          <w:rFonts w:ascii="仿宋_GB2312" w:eastAsia="仿宋_GB2312" w:hint="eastAsia"/>
          <w:sz w:val="32"/>
          <w:szCs w:val="32"/>
          <w:lang w:eastAsia="zh-CN"/>
        </w:rPr>
        <w:t>个</w:t>
      </w:r>
      <w:r>
        <w:rPr>
          <w:rFonts w:ascii="仿宋_GB2312" w:eastAsia="仿宋_GB2312" w:hint="eastAsia"/>
          <w:sz w:val="32"/>
          <w:szCs w:val="32"/>
          <w:lang w:eastAsia="zh-CN"/>
        </w:rPr>
        <w:t>奖励，查扣“黑油车”给予</w:t>
      </w:r>
      <w:r>
        <w:rPr>
          <w:rFonts w:ascii="仿宋_GB2312" w:eastAsia="仿宋_GB2312"/>
          <w:sz w:val="32"/>
          <w:szCs w:val="32"/>
          <w:lang w:eastAsia="zh-CN"/>
        </w:rPr>
        <w:t>1</w:t>
      </w:r>
      <w:r>
        <w:rPr>
          <w:rFonts w:ascii="仿宋_GB2312" w:eastAsia="仿宋_GB2312" w:hint="eastAsia"/>
          <w:sz w:val="32"/>
          <w:szCs w:val="32"/>
          <w:lang w:eastAsia="zh-CN"/>
        </w:rPr>
        <w:t>万元</w:t>
      </w:r>
      <w:r>
        <w:rPr>
          <w:rFonts w:ascii="仿宋_GB2312" w:eastAsia="仿宋_GB2312"/>
          <w:sz w:val="32"/>
          <w:szCs w:val="32"/>
          <w:lang w:eastAsia="zh-CN"/>
        </w:rPr>
        <w:t>/</w:t>
      </w:r>
      <w:r>
        <w:rPr>
          <w:rFonts w:ascii="仿宋_GB2312" w:eastAsia="仿宋_GB2312" w:hint="eastAsia"/>
          <w:sz w:val="32"/>
          <w:szCs w:val="32"/>
          <w:lang w:eastAsia="zh-CN"/>
        </w:rPr>
        <w:t>辆奖励。</w:t>
      </w:r>
    </w:p>
    <w:p w14:paraId="6C5D0321"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（六）举报非法“红油”脱色工具、设备线索，经公安机关查证属实、立案并予查扣的，给予</w:t>
      </w:r>
      <w:r>
        <w:rPr>
          <w:rFonts w:ascii="仿宋_GB2312" w:eastAsia="仿宋_GB2312"/>
          <w:sz w:val="32"/>
          <w:szCs w:val="32"/>
          <w:lang w:eastAsia="zh-CN"/>
        </w:rPr>
        <w:t>2</w:t>
      </w:r>
      <w:r>
        <w:rPr>
          <w:rFonts w:ascii="仿宋_GB2312" w:eastAsia="仿宋_GB2312" w:hint="eastAsia"/>
          <w:sz w:val="32"/>
          <w:szCs w:val="32"/>
          <w:lang w:eastAsia="zh-CN"/>
        </w:rPr>
        <w:t>万元</w:t>
      </w:r>
      <w:r>
        <w:rPr>
          <w:rFonts w:ascii="仿宋_GB2312" w:eastAsia="仿宋_GB2312"/>
          <w:sz w:val="32"/>
          <w:szCs w:val="32"/>
          <w:lang w:eastAsia="zh-CN"/>
        </w:rPr>
        <w:t>/</w:t>
      </w:r>
      <w:r>
        <w:rPr>
          <w:rFonts w:ascii="仿宋_GB2312" w:eastAsia="仿宋_GB2312" w:hint="eastAsia"/>
          <w:sz w:val="32"/>
          <w:szCs w:val="32"/>
          <w:lang w:eastAsia="zh-CN"/>
        </w:rPr>
        <w:t>台（套）奖励。</w:t>
      </w:r>
    </w:p>
    <w:p w14:paraId="474E04FF"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第七条</w:t>
      </w:r>
      <w:r>
        <w:rPr>
          <w:rFonts w:ascii="黑体" w:eastAsia="黑体"/>
          <w:sz w:val="32"/>
          <w:szCs w:val="32"/>
          <w:lang w:eastAsia="zh-CN"/>
        </w:rPr>
        <w:t xml:space="preserve"> </w:t>
      </w:r>
      <w:r>
        <w:rPr>
          <w:rFonts w:ascii="仿宋_GB2312" w:eastAsia="仿宋_GB2312" w:hint="eastAsia"/>
          <w:sz w:val="32"/>
          <w:szCs w:val="32"/>
          <w:lang w:eastAsia="zh-CN"/>
        </w:rPr>
        <w:t>举报走私国家禁止进口的肉类产品的，按照查获的</w:t>
      </w:r>
      <w:r>
        <w:rPr>
          <w:rFonts w:ascii="仿宋_GB2312" w:eastAsia="仿宋_GB2312" w:hint="eastAsia"/>
          <w:sz w:val="32"/>
          <w:szCs w:val="32"/>
          <w:lang w:eastAsia="zh-CN"/>
        </w:rPr>
        <w:lastRenderedPageBreak/>
        <w:t>肉类产品重量（由办案单位认定）进行奖励，</w:t>
      </w:r>
      <w:r>
        <w:rPr>
          <w:rFonts w:ascii="仿宋_GB2312" w:eastAsia="仿宋_GB2312" w:hint="eastAsia"/>
          <w:sz w:val="32"/>
          <w:szCs w:val="32"/>
          <w:lang w:eastAsia="zh-CN"/>
        </w:rPr>
        <w:t>具体奖励标准为：</w:t>
      </w:r>
    </w:p>
    <w:p w14:paraId="172275CB"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一次查获</w:t>
      </w:r>
      <w:r>
        <w:rPr>
          <w:rFonts w:ascii="仿宋_GB2312" w:eastAsia="仿宋_GB2312" w:hint="eastAsia"/>
          <w:sz w:val="32"/>
          <w:szCs w:val="32"/>
          <w:lang w:eastAsia="zh-CN"/>
        </w:rPr>
        <w:t>100</w:t>
      </w:r>
      <w:r>
        <w:rPr>
          <w:rFonts w:ascii="仿宋_GB2312" w:eastAsia="仿宋_GB2312" w:hint="eastAsia"/>
          <w:sz w:val="32"/>
          <w:szCs w:val="32"/>
          <w:lang w:eastAsia="zh-CN"/>
        </w:rPr>
        <w:t>吨以下的，按照</w:t>
      </w:r>
      <w:r>
        <w:rPr>
          <w:rFonts w:ascii="仿宋_GB2312" w:eastAsia="仿宋_GB2312" w:hint="eastAsia"/>
          <w:sz w:val="32"/>
          <w:szCs w:val="32"/>
          <w:lang w:eastAsia="zh-CN"/>
        </w:rPr>
        <w:t>500</w:t>
      </w:r>
      <w:r>
        <w:rPr>
          <w:rFonts w:ascii="仿宋_GB2312" w:eastAsia="仿宋_GB2312" w:hint="eastAsia"/>
          <w:sz w:val="32"/>
          <w:szCs w:val="32"/>
          <w:lang w:eastAsia="zh-CN"/>
        </w:rPr>
        <w:t>元</w:t>
      </w:r>
      <w:r>
        <w:rPr>
          <w:rFonts w:ascii="仿宋_GB2312" w:eastAsia="仿宋_GB2312" w:hint="eastAsia"/>
          <w:sz w:val="32"/>
          <w:szCs w:val="32"/>
          <w:lang w:eastAsia="zh-CN"/>
        </w:rPr>
        <w:t>/</w:t>
      </w:r>
      <w:r>
        <w:rPr>
          <w:rFonts w:ascii="仿宋_GB2312" w:eastAsia="仿宋_GB2312" w:hint="eastAsia"/>
          <w:sz w:val="32"/>
          <w:szCs w:val="32"/>
          <w:lang w:eastAsia="zh-CN"/>
        </w:rPr>
        <w:t>吨进行奖励，举报奖励最低</w:t>
      </w:r>
      <w:r>
        <w:rPr>
          <w:rFonts w:ascii="仿宋_GB2312" w:eastAsia="仿宋_GB2312" w:hint="eastAsia"/>
          <w:sz w:val="32"/>
          <w:szCs w:val="32"/>
          <w:lang w:eastAsia="zh-CN"/>
        </w:rPr>
        <w:t>5</w:t>
      </w:r>
      <w:r>
        <w:rPr>
          <w:rFonts w:ascii="仿宋_GB2312" w:eastAsia="仿宋_GB2312" w:hint="eastAsia"/>
          <w:sz w:val="32"/>
          <w:szCs w:val="32"/>
          <w:lang w:eastAsia="zh-CN"/>
        </w:rPr>
        <w:t>千元，最高不超过</w:t>
      </w:r>
      <w:r>
        <w:rPr>
          <w:rFonts w:ascii="仿宋_GB2312" w:eastAsia="仿宋_GB2312" w:hint="eastAsia"/>
          <w:sz w:val="32"/>
          <w:szCs w:val="32"/>
          <w:lang w:eastAsia="zh-CN"/>
        </w:rPr>
        <w:t>5</w:t>
      </w:r>
      <w:r>
        <w:rPr>
          <w:rFonts w:ascii="仿宋_GB2312" w:eastAsia="仿宋_GB2312" w:hint="eastAsia"/>
          <w:sz w:val="32"/>
          <w:szCs w:val="32"/>
          <w:lang w:eastAsia="zh-CN"/>
        </w:rPr>
        <w:t>万元；</w:t>
      </w:r>
    </w:p>
    <w:p w14:paraId="200DA758"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一次查获</w:t>
      </w:r>
      <w:r>
        <w:rPr>
          <w:rFonts w:ascii="仿宋_GB2312" w:eastAsia="仿宋_GB2312"/>
          <w:sz w:val="32"/>
          <w:szCs w:val="32"/>
          <w:lang w:eastAsia="zh-CN"/>
        </w:rPr>
        <w:t>100</w:t>
      </w:r>
      <w:r>
        <w:rPr>
          <w:rFonts w:ascii="仿宋_GB2312" w:eastAsia="仿宋_GB2312" w:hint="eastAsia"/>
          <w:sz w:val="32"/>
          <w:szCs w:val="32"/>
          <w:lang w:eastAsia="zh-CN"/>
        </w:rPr>
        <w:t>吨</w:t>
      </w:r>
      <w:r>
        <w:rPr>
          <w:rFonts w:ascii="仿宋_GB2312" w:eastAsia="仿宋_GB2312"/>
          <w:sz w:val="32"/>
          <w:szCs w:val="32"/>
          <w:lang w:eastAsia="zh-CN"/>
        </w:rPr>
        <w:t>(</w:t>
      </w:r>
      <w:r>
        <w:rPr>
          <w:rFonts w:ascii="仿宋_GB2312" w:eastAsia="仿宋_GB2312" w:hint="eastAsia"/>
          <w:sz w:val="32"/>
          <w:szCs w:val="32"/>
          <w:lang w:eastAsia="zh-CN"/>
        </w:rPr>
        <w:t>含</w:t>
      </w:r>
      <w:r>
        <w:rPr>
          <w:rFonts w:ascii="仿宋_GB2312" w:eastAsia="仿宋_GB2312"/>
          <w:sz w:val="32"/>
          <w:szCs w:val="32"/>
          <w:lang w:eastAsia="zh-CN"/>
        </w:rPr>
        <w:t>)</w:t>
      </w:r>
      <w:r>
        <w:rPr>
          <w:rFonts w:ascii="仿宋_GB2312" w:eastAsia="仿宋_GB2312" w:hint="eastAsia"/>
          <w:sz w:val="32"/>
          <w:szCs w:val="32"/>
          <w:lang w:eastAsia="zh-CN"/>
        </w:rPr>
        <w:t>以上的，达到</w:t>
      </w:r>
      <w:r>
        <w:rPr>
          <w:rFonts w:ascii="仿宋_GB2312" w:eastAsia="仿宋_GB2312"/>
          <w:sz w:val="32"/>
          <w:szCs w:val="32"/>
          <w:lang w:eastAsia="zh-CN"/>
        </w:rPr>
        <w:t>100</w:t>
      </w:r>
      <w:r>
        <w:rPr>
          <w:rFonts w:ascii="仿宋_GB2312" w:eastAsia="仿宋_GB2312" w:hint="eastAsia"/>
          <w:sz w:val="32"/>
          <w:szCs w:val="32"/>
          <w:lang w:eastAsia="zh-CN"/>
        </w:rPr>
        <w:t>吨举报奖励</w:t>
      </w:r>
      <w:r>
        <w:rPr>
          <w:rFonts w:ascii="仿宋_GB2312" w:eastAsia="仿宋_GB2312"/>
          <w:sz w:val="32"/>
          <w:szCs w:val="32"/>
          <w:lang w:eastAsia="zh-CN"/>
        </w:rPr>
        <w:t>6</w:t>
      </w:r>
      <w:r>
        <w:rPr>
          <w:rFonts w:ascii="仿宋_GB2312" w:eastAsia="仿宋_GB2312" w:hint="eastAsia"/>
          <w:sz w:val="32"/>
          <w:szCs w:val="32"/>
          <w:lang w:eastAsia="zh-CN"/>
        </w:rPr>
        <w:t>万元，每增加</w:t>
      </w:r>
      <w:r>
        <w:rPr>
          <w:rFonts w:ascii="仿宋_GB2312" w:eastAsia="仿宋_GB2312"/>
          <w:sz w:val="32"/>
          <w:szCs w:val="32"/>
          <w:lang w:eastAsia="zh-CN"/>
        </w:rPr>
        <w:t>100</w:t>
      </w:r>
      <w:r>
        <w:rPr>
          <w:rFonts w:ascii="仿宋_GB2312" w:eastAsia="仿宋_GB2312" w:hint="eastAsia"/>
          <w:sz w:val="32"/>
          <w:szCs w:val="32"/>
          <w:lang w:eastAsia="zh-CN"/>
        </w:rPr>
        <w:t>吨追加奖励</w:t>
      </w:r>
      <w:r>
        <w:rPr>
          <w:rFonts w:ascii="仿宋_GB2312" w:eastAsia="仿宋_GB2312"/>
          <w:sz w:val="32"/>
          <w:szCs w:val="32"/>
          <w:lang w:eastAsia="zh-CN"/>
        </w:rPr>
        <w:t>1</w:t>
      </w:r>
      <w:r>
        <w:rPr>
          <w:rFonts w:ascii="仿宋_GB2312" w:eastAsia="仿宋_GB2312" w:hint="eastAsia"/>
          <w:sz w:val="32"/>
          <w:szCs w:val="32"/>
          <w:lang w:eastAsia="zh-CN"/>
        </w:rPr>
        <w:t>万元，举报奖励最高不超过</w:t>
      </w:r>
      <w:r>
        <w:rPr>
          <w:rFonts w:ascii="仿宋_GB2312" w:eastAsia="仿宋_GB2312"/>
          <w:sz w:val="32"/>
          <w:szCs w:val="32"/>
          <w:lang w:eastAsia="zh-CN"/>
        </w:rPr>
        <w:t>20</w:t>
      </w:r>
      <w:r>
        <w:rPr>
          <w:rFonts w:ascii="仿宋_GB2312" w:eastAsia="仿宋_GB2312" w:hint="eastAsia"/>
          <w:sz w:val="32"/>
          <w:szCs w:val="32"/>
          <w:lang w:eastAsia="zh-CN"/>
        </w:rPr>
        <w:t>万元。</w:t>
      </w:r>
    </w:p>
    <w:p w14:paraId="46D99018"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第八条</w:t>
      </w:r>
      <w:r>
        <w:rPr>
          <w:rFonts w:ascii="仿宋_GB2312" w:eastAsia="仿宋_GB2312"/>
          <w:sz w:val="32"/>
          <w:szCs w:val="32"/>
          <w:lang w:eastAsia="zh-CN"/>
        </w:rPr>
        <w:t xml:space="preserve"> </w:t>
      </w:r>
      <w:r>
        <w:rPr>
          <w:rFonts w:ascii="仿宋_GB2312" w:eastAsia="仿宋_GB2312" w:hint="eastAsia"/>
          <w:sz w:val="32"/>
          <w:szCs w:val="32"/>
          <w:lang w:eastAsia="zh-CN"/>
        </w:rPr>
        <w:t>举报走私国家禁止进口的固体废物，或者未列入限制进口类和自动进口许可管理类可用作原料的固体废物的，按照查获的固体废物重量（由办案单位认定）进行奖励，具体奖励标准为：</w:t>
      </w:r>
    </w:p>
    <w:p w14:paraId="2379BA3E"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一次查获</w:t>
      </w:r>
      <w:r>
        <w:rPr>
          <w:rFonts w:ascii="仿宋_GB2312" w:eastAsia="仿宋_GB2312"/>
          <w:sz w:val="32"/>
          <w:szCs w:val="32"/>
          <w:lang w:eastAsia="zh-CN"/>
        </w:rPr>
        <w:t>100</w:t>
      </w:r>
      <w:r>
        <w:rPr>
          <w:rFonts w:ascii="仿宋_GB2312" w:eastAsia="仿宋_GB2312" w:hint="eastAsia"/>
          <w:sz w:val="32"/>
          <w:szCs w:val="32"/>
          <w:lang w:eastAsia="zh-CN"/>
        </w:rPr>
        <w:t>吨以下的，按照</w:t>
      </w:r>
      <w:r>
        <w:rPr>
          <w:rFonts w:ascii="仿宋_GB2312" w:eastAsia="仿宋_GB2312" w:hint="eastAsia"/>
          <w:sz w:val="32"/>
          <w:szCs w:val="32"/>
          <w:lang w:eastAsia="zh-CN"/>
        </w:rPr>
        <w:t>500</w:t>
      </w:r>
      <w:r>
        <w:rPr>
          <w:rFonts w:ascii="仿宋_GB2312" w:eastAsia="仿宋_GB2312" w:hint="eastAsia"/>
          <w:sz w:val="32"/>
          <w:szCs w:val="32"/>
          <w:lang w:eastAsia="zh-CN"/>
        </w:rPr>
        <w:t>元</w:t>
      </w:r>
      <w:r>
        <w:rPr>
          <w:rFonts w:ascii="仿宋_GB2312" w:eastAsia="仿宋_GB2312" w:hint="eastAsia"/>
          <w:sz w:val="32"/>
          <w:szCs w:val="32"/>
          <w:lang w:eastAsia="zh-CN"/>
        </w:rPr>
        <w:t>/</w:t>
      </w:r>
      <w:r>
        <w:rPr>
          <w:rFonts w:ascii="仿宋_GB2312" w:eastAsia="仿宋_GB2312" w:hint="eastAsia"/>
          <w:sz w:val="32"/>
          <w:szCs w:val="32"/>
          <w:lang w:eastAsia="zh-CN"/>
        </w:rPr>
        <w:t>吨进行奖励，举报奖励最低</w:t>
      </w:r>
      <w:r>
        <w:rPr>
          <w:rFonts w:ascii="仿宋_GB2312" w:eastAsia="仿宋_GB2312" w:hint="eastAsia"/>
          <w:sz w:val="32"/>
          <w:szCs w:val="32"/>
          <w:lang w:eastAsia="zh-CN"/>
        </w:rPr>
        <w:t>5</w:t>
      </w:r>
      <w:r>
        <w:rPr>
          <w:rFonts w:ascii="仿宋_GB2312" w:eastAsia="仿宋_GB2312" w:hint="eastAsia"/>
          <w:sz w:val="32"/>
          <w:szCs w:val="32"/>
          <w:lang w:eastAsia="zh-CN"/>
        </w:rPr>
        <w:t>千元，最高不超过</w:t>
      </w:r>
      <w:r>
        <w:rPr>
          <w:rFonts w:ascii="仿宋_GB2312" w:eastAsia="仿宋_GB2312" w:hint="eastAsia"/>
          <w:sz w:val="32"/>
          <w:szCs w:val="32"/>
          <w:lang w:eastAsia="zh-CN"/>
        </w:rPr>
        <w:t>5</w:t>
      </w:r>
      <w:r>
        <w:rPr>
          <w:rFonts w:ascii="仿宋_GB2312" w:eastAsia="仿宋_GB2312" w:hint="eastAsia"/>
          <w:sz w:val="32"/>
          <w:szCs w:val="32"/>
          <w:lang w:eastAsia="zh-CN"/>
        </w:rPr>
        <w:t>万元；</w:t>
      </w:r>
    </w:p>
    <w:p w14:paraId="0FEAA7FB"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一次查获</w:t>
      </w:r>
      <w:r>
        <w:rPr>
          <w:rFonts w:ascii="仿宋_GB2312" w:eastAsia="仿宋_GB2312"/>
          <w:sz w:val="32"/>
          <w:szCs w:val="32"/>
          <w:lang w:eastAsia="zh-CN"/>
        </w:rPr>
        <w:t>100</w:t>
      </w:r>
      <w:r>
        <w:rPr>
          <w:rFonts w:ascii="仿宋_GB2312" w:eastAsia="仿宋_GB2312" w:hint="eastAsia"/>
          <w:sz w:val="32"/>
          <w:szCs w:val="32"/>
          <w:lang w:eastAsia="zh-CN"/>
        </w:rPr>
        <w:t>吨</w:t>
      </w:r>
      <w:r>
        <w:rPr>
          <w:rFonts w:ascii="仿宋_GB2312" w:eastAsia="仿宋_GB2312"/>
          <w:sz w:val="32"/>
          <w:szCs w:val="32"/>
          <w:lang w:eastAsia="zh-CN"/>
        </w:rPr>
        <w:t>(</w:t>
      </w:r>
      <w:r>
        <w:rPr>
          <w:rFonts w:ascii="仿宋_GB2312" w:eastAsia="仿宋_GB2312" w:hint="eastAsia"/>
          <w:sz w:val="32"/>
          <w:szCs w:val="32"/>
          <w:lang w:eastAsia="zh-CN"/>
        </w:rPr>
        <w:t>含</w:t>
      </w:r>
      <w:r>
        <w:rPr>
          <w:rFonts w:ascii="仿宋_GB2312" w:eastAsia="仿宋_GB2312"/>
          <w:sz w:val="32"/>
          <w:szCs w:val="32"/>
          <w:lang w:eastAsia="zh-CN"/>
        </w:rPr>
        <w:t>)</w:t>
      </w:r>
      <w:r>
        <w:rPr>
          <w:rFonts w:ascii="仿宋_GB2312" w:eastAsia="仿宋_GB2312" w:hint="eastAsia"/>
          <w:sz w:val="32"/>
          <w:szCs w:val="32"/>
          <w:lang w:eastAsia="zh-CN"/>
        </w:rPr>
        <w:t>以上的，达到</w:t>
      </w:r>
      <w:r>
        <w:rPr>
          <w:rFonts w:ascii="仿宋_GB2312" w:eastAsia="仿宋_GB2312"/>
          <w:sz w:val="32"/>
          <w:szCs w:val="32"/>
          <w:lang w:eastAsia="zh-CN"/>
        </w:rPr>
        <w:t>100</w:t>
      </w:r>
      <w:r>
        <w:rPr>
          <w:rFonts w:ascii="仿宋_GB2312" w:eastAsia="仿宋_GB2312" w:hint="eastAsia"/>
          <w:sz w:val="32"/>
          <w:szCs w:val="32"/>
          <w:lang w:eastAsia="zh-CN"/>
        </w:rPr>
        <w:t>吨举报奖励</w:t>
      </w:r>
      <w:r>
        <w:rPr>
          <w:rFonts w:ascii="仿宋_GB2312" w:eastAsia="仿宋_GB2312"/>
          <w:sz w:val="32"/>
          <w:szCs w:val="32"/>
          <w:lang w:eastAsia="zh-CN"/>
        </w:rPr>
        <w:t>6</w:t>
      </w:r>
      <w:r>
        <w:rPr>
          <w:rFonts w:ascii="仿宋_GB2312" w:eastAsia="仿宋_GB2312" w:hint="eastAsia"/>
          <w:sz w:val="32"/>
          <w:szCs w:val="32"/>
          <w:lang w:eastAsia="zh-CN"/>
        </w:rPr>
        <w:t>万元，每增加</w:t>
      </w:r>
      <w:r>
        <w:rPr>
          <w:rFonts w:ascii="仿宋_GB2312" w:eastAsia="仿宋_GB2312"/>
          <w:sz w:val="32"/>
          <w:szCs w:val="32"/>
          <w:lang w:eastAsia="zh-CN"/>
        </w:rPr>
        <w:t>100</w:t>
      </w:r>
      <w:r>
        <w:rPr>
          <w:rFonts w:ascii="仿宋_GB2312" w:eastAsia="仿宋_GB2312" w:hint="eastAsia"/>
          <w:sz w:val="32"/>
          <w:szCs w:val="32"/>
          <w:lang w:eastAsia="zh-CN"/>
        </w:rPr>
        <w:t>吨追加奖励</w:t>
      </w:r>
      <w:r>
        <w:rPr>
          <w:rFonts w:ascii="仿宋_GB2312" w:eastAsia="仿宋_GB2312"/>
          <w:sz w:val="32"/>
          <w:szCs w:val="32"/>
          <w:lang w:eastAsia="zh-CN"/>
        </w:rPr>
        <w:t>1</w:t>
      </w:r>
      <w:r>
        <w:rPr>
          <w:rFonts w:ascii="仿宋_GB2312" w:eastAsia="仿宋_GB2312" w:hint="eastAsia"/>
          <w:sz w:val="32"/>
          <w:szCs w:val="32"/>
          <w:lang w:eastAsia="zh-CN"/>
        </w:rPr>
        <w:t>万元，举报奖励最高不超过</w:t>
      </w:r>
      <w:r>
        <w:rPr>
          <w:rFonts w:ascii="仿宋_GB2312" w:eastAsia="仿宋_GB2312"/>
          <w:sz w:val="32"/>
          <w:szCs w:val="32"/>
          <w:lang w:eastAsia="zh-CN"/>
        </w:rPr>
        <w:t>20</w:t>
      </w:r>
      <w:r>
        <w:rPr>
          <w:rFonts w:ascii="仿宋_GB2312" w:eastAsia="仿宋_GB2312" w:hint="eastAsia"/>
          <w:sz w:val="32"/>
          <w:szCs w:val="32"/>
          <w:lang w:eastAsia="zh-CN"/>
        </w:rPr>
        <w:t>万元。</w:t>
      </w:r>
    </w:p>
    <w:p w14:paraId="383AF84A"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第九条</w:t>
      </w:r>
      <w:r>
        <w:rPr>
          <w:rFonts w:ascii="仿宋_GB2312" w:eastAsia="仿宋_GB2312"/>
          <w:sz w:val="32"/>
          <w:szCs w:val="32"/>
          <w:lang w:eastAsia="zh-CN"/>
        </w:rPr>
        <w:t xml:space="preserve"> </w:t>
      </w:r>
      <w:r>
        <w:rPr>
          <w:rFonts w:ascii="仿宋_GB2312" w:eastAsia="仿宋_GB2312" w:hint="eastAsia"/>
          <w:sz w:val="32"/>
          <w:szCs w:val="32"/>
          <w:lang w:eastAsia="zh-CN"/>
        </w:rPr>
        <w:t>举报本办法规定以外的其他非涉税物品走私行为，经查实，根据案情、案值和举报人的贡献大小，经办案单位和区打私办认定，分三个档次予</w:t>
      </w:r>
      <w:r>
        <w:rPr>
          <w:rFonts w:ascii="仿宋_GB2312" w:eastAsia="仿宋_GB2312" w:hint="eastAsia"/>
          <w:sz w:val="32"/>
          <w:szCs w:val="32"/>
          <w:lang w:eastAsia="zh-CN"/>
        </w:rPr>
        <w:t>以奖励：</w:t>
      </w:r>
    </w:p>
    <w:p w14:paraId="4953F9E3"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（一）提供走私违法犯罪线索，不直接协助查处工作，举报情况与事实结论大致相符，每起案件奖励不超过</w:t>
      </w:r>
      <w:r>
        <w:rPr>
          <w:rFonts w:ascii="仿宋_GB2312" w:eastAsia="仿宋_GB2312"/>
          <w:sz w:val="32"/>
          <w:szCs w:val="32"/>
          <w:lang w:eastAsia="zh-CN"/>
        </w:rPr>
        <w:t>5</w:t>
      </w:r>
      <w:r>
        <w:rPr>
          <w:rFonts w:ascii="仿宋_GB2312" w:eastAsia="仿宋_GB2312" w:hint="eastAsia"/>
          <w:sz w:val="32"/>
          <w:szCs w:val="32"/>
          <w:lang w:eastAsia="zh-CN"/>
        </w:rPr>
        <w:t>万元；</w:t>
      </w:r>
    </w:p>
    <w:p w14:paraId="35A64C7D"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（二）提供走私违法犯罪事实，掌握部分线索和证据，协助查处工作，举报情况与事实结论基本相符，每起案件奖励不超过</w:t>
      </w:r>
      <w:r>
        <w:rPr>
          <w:rFonts w:ascii="仿宋_GB2312" w:eastAsia="仿宋_GB2312"/>
          <w:sz w:val="32"/>
          <w:szCs w:val="32"/>
          <w:lang w:eastAsia="zh-CN"/>
        </w:rPr>
        <w:t>10</w:t>
      </w:r>
      <w:r>
        <w:rPr>
          <w:rFonts w:ascii="仿宋_GB2312" w:eastAsia="仿宋_GB2312" w:hint="eastAsia"/>
          <w:sz w:val="32"/>
          <w:szCs w:val="32"/>
          <w:lang w:eastAsia="zh-CN"/>
        </w:rPr>
        <w:t>万元；</w:t>
      </w:r>
    </w:p>
    <w:p w14:paraId="47D114C7"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（三）提供详细走私违法犯罪事实，直接掌握现场证据，协</w:t>
      </w:r>
      <w:r>
        <w:rPr>
          <w:rFonts w:ascii="仿宋_GB2312" w:eastAsia="仿宋_GB2312" w:hint="eastAsia"/>
          <w:sz w:val="32"/>
          <w:szCs w:val="32"/>
          <w:lang w:eastAsia="zh-CN"/>
        </w:rPr>
        <w:lastRenderedPageBreak/>
        <w:t>助现场查处工作，举报情况与事实结论完全相符，每起案件奖励不超过</w:t>
      </w:r>
      <w:r>
        <w:rPr>
          <w:rFonts w:ascii="仿宋_GB2312" w:eastAsia="仿宋_GB2312"/>
          <w:sz w:val="32"/>
          <w:szCs w:val="32"/>
          <w:lang w:eastAsia="zh-CN"/>
        </w:rPr>
        <w:t>20</w:t>
      </w:r>
      <w:r>
        <w:rPr>
          <w:rFonts w:ascii="仿宋_GB2312" w:eastAsia="仿宋_GB2312" w:hint="eastAsia"/>
          <w:sz w:val="32"/>
          <w:szCs w:val="32"/>
          <w:lang w:eastAsia="zh-CN"/>
        </w:rPr>
        <w:t>万元。</w:t>
      </w:r>
    </w:p>
    <w:p w14:paraId="3B16E711" w14:textId="77777777" w:rsidR="001B3623" w:rsidRDefault="00E33DD6">
      <w:pPr>
        <w:spacing w:line="560" w:lineRule="exact"/>
        <w:ind w:leftChars="5" w:left="11" w:rightChars="5" w:right="11" w:firstLineChars="196" w:firstLine="627"/>
        <w:jc w:val="both"/>
        <w:rPr>
          <w:rFonts w:ascii="仿宋_GB2312" w:eastAsia="仿宋_GB2312"/>
          <w:sz w:val="32"/>
          <w:szCs w:val="32"/>
          <w:lang w:eastAsia="zh-CN"/>
        </w:rPr>
      </w:pPr>
      <w:r>
        <w:rPr>
          <w:rFonts w:ascii="黑体" w:eastAsia="黑体" w:hint="eastAsia"/>
          <w:sz w:val="32"/>
          <w:szCs w:val="32"/>
          <w:lang w:eastAsia="zh-CN"/>
        </w:rPr>
        <w:t>第十条</w:t>
      </w:r>
      <w:r>
        <w:rPr>
          <w:rFonts w:ascii="黑体" w:eastAsia="黑体"/>
          <w:sz w:val="32"/>
          <w:szCs w:val="32"/>
          <w:lang w:eastAsia="zh-CN"/>
        </w:rPr>
        <w:t xml:space="preserve"> </w:t>
      </w:r>
      <w:r>
        <w:rPr>
          <w:rFonts w:ascii="仿宋_GB2312" w:eastAsia="仿宋_GB2312" w:hint="eastAsia"/>
          <w:sz w:val="32"/>
          <w:szCs w:val="32"/>
          <w:lang w:eastAsia="zh-CN"/>
        </w:rPr>
        <w:t>举报涉偷越国边境线索的奖励</w:t>
      </w:r>
    </w:p>
    <w:p w14:paraId="78AB49AB" w14:textId="77777777" w:rsidR="001B3623" w:rsidRDefault="00E33DD6">
      <w:pPr>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（一）举报人举报刑事案件线索按照案件破案宗数和采取刑事强制措施人数进行奖励，一次性奖励金额不超过</w:t>
      </w:r>
      <w:r>
        <w:rPr>
          <w:rFonts w:ascii="仿宋_GB2312" w:eastAsia="仿宋_GB2312"/>
          <w:sz w:val="32"/>
          <w:szCs w:val="32"/>
          <w:lang w:eastAsia="zh-CN"/>
        </w:rPr>
        <w:t>5</w:t>
      </w:r>
      <w:r>
        <w:rPr>
          <w:rFonts w:ascii="仿宋_GB2312" w:eastAsia="仿宋_GB2312" w:hint="eastAsia"/>
          <w:sz w:val="32"/>
          <w:szCs w:val="32"/>
          <w:lang w:eastAsia="zh-CN"/>
        </w:rPr>
        <w:t>万元，具体如下：</w:t>
      </w:r>
    </w:p>
    <w:p w14:paraId="5E3624CC" w14:textId="77777777" w:rsidR="001B3623" w:rsidRDefault="00E33DD6">
      <w:pPr>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组织偷越国（边）境案、运送偷越国（边）境案、骗取出境证件案、提供伪造变造出入境证件案（</w:t>
      </w:r>
      <w:r>
        <w:rPr>
          <w:rFonts w:ascii="仿宋_GB2312" w:eastAsia="仿宋_GB2312"/>
          <w:sz w:val="32"/>
          <w:szCs w:val="32"/>
          <w:lang w:eastAsia="zh-CN"/>
        </w:rPr>
        <w:t>4</w:t>
      </w:r>
      <w:r>
        <w:rPr>
          <w:rFonts w:ascii="仿宋_GB2312" w:eastAsia="仿宋_GB2312" w:hint="eastAsia"/>
          <w:sz w:val="32"/>
          <w:szCs w:val="32"/>
          <w:lang w:eastAsia="zh-CN"/>
        </w:rPr>
        <w:t>类），每破案</w:t>
      </w:r>
      <w:r>
        <w:rPr>
          <w:rFonts w:ascii="仿宋_GB2312" w:eastAsia="仿宋_GB2312"/>
          <w:sz w:val="32"/>
          <w:szCs w:val="32"/>
          <w:lang w:eastAsia="zh-CN"/>
        </w:rPr>
        <w:t>1</w:t>
      </w:r>
      <w:r>
        <w:rPr>
          <w:rFonts w:ascii="仿宋_GB2312" w:eastAsia="仿宋_GB2312" w:hint="eastAsia"/>
          <w:sz w:val="32"/>
          <w:szCs w:val="32"/>
          <w:lang w:eastAsia="zh-CN"/>
        </w:rPr>
        <w:t>宗奖励</w:t>
      </w:r>
      <w:r>
        <w:rPr>
          <w:rFonts w:ascii="仿宋_GB2312" w:eastAsia="仿宋_GB2312"/>
          <w:sz w:val="32"/>
          <w:szCs w:val="32"/>
          <w:lang w:eastAsia="zh-CN"/>
        </w:rPr>
        <w:t>20000</w:t>
      </w:r>
      <w:r>
        <w:rPr>
          <w:rFonts w:ascii="仿宋_GB2312" w:eastAsia="仿宋_GB2312" w:hint="eastAsia"/>
          <w:sz w:val="32"/>
          <w:szCs w:val="32"/>
          <w:lang w:eastAsia="zh-CN"/>
        </w:rPr>
        <w:t>元；案件每刑事拘留</w:t>
      </w:r>
      <w:r>
        <w:rPr>
          <w:rFonts w:ascii="仿宋_GB2312" w:eastAsia="仿宋_GB2312"/>
          <w:sz w:val="32"/>
          <w:szCs w:val="32"/>
          <w:lang w:eastAsia="zh-CN"/>
        </w:rPr>
        <w:t>1</w:t>
      </w:r>
      <w:r>
        <w:rPr>
          <w:rFonts w:ascii="仿宋_GB2312" w:eastAsia="仿宋_GB2312" w:hint="eastAsia"/>
          <w:sz w:val="32"/>
          <w:szCs w:val="32"/>
          <w:lang w:eastAsia="zh-CN"/>
        </w:rPr>
        <w:t>人，追加奖励</w:t>
      </w:r>
      <w:r>
        <w:rPr>
          <w:rFonts w:ascii="仿宋_GB2312" w:eastAsia="仿宋_GB2312"/>
          <w:sz w:val="32"/>
          <w:szCs w:val="32"/>
          <w:lang w:eastAsia="zh-CN"/>
        </w:rPr>
        <w:t>2000</w:t>
      </w:r>
      <w:r>
        <w:rPr>
          <w:rFonts w:ascii="仿宋_GB2312" w:eastAsia="仿宋_GB2312" w:hint="eastAsia"/>
          <w:sz w:val="32"/>
          <w:szCs w:val="32"/>
          <w:lang w:eastAsia="zh-CN"/>
        </w:rPr>
        <w:t>元。</w:t>
      </w:r>
    </w:p>
    <w:p w14:paraId="5E2E93BA" w14:textId="77777777" w:rsidR="001B3623" w:rsidRDefault="00E33DD6">
      <w:pPr>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结伙偷越国（边）境案，每破案</w:t>
      </w:r>
      <w:r>
        <w:rPr>
          <w:rFonts w:ascii="仿宋_GB2312" w:eastAsia="仿宋_GB2312"/>
          <w:sz w:val="32"/>
          <w:szCs w:val="32"/>
          <w:lang w:eastAsia="zh-CN"/>
        </w:rPr>
        <w:t>1</w:t>
      </w:r>
      <w:r>
        <w:rPr>
          <w:rFonts w:ascii="仿宋_GB2312" w:eastAsia="仿宋_GB2312" w:hint="eastAsia"/>
          <w:sz w:val="32"/>
          <w:szCs w:val="32"/>
          <w:lang w:eastAsia="zh-CN"/>
        </w:rPr>
        <w:t>宗奖励</w:t>
      </w:r>
      <w:r>
        <w:rPr>
          <w:rFonts w:ascii="仿宋_GB2312" w:eastAsia="仿宋_GB2312"/>
          <w:sz w:val="32"/>
          <w:szCs w:val="32"/>
          <w:lang w:eastAsia="zh-CN"/>
        </w:rPr>
        <w:t>15000</w:t>
      </w:r>
      <w:r>
        <w:rPr>
          <w:rFonts w:ascii="仿宋_GB2312" w:eastAsia="仿宋_GB2312" w:hint="eastAsia"/>
          <w:sz w:val="32"/>
          <w:szCs w:val="32"/>
          <w:lang w:eastAsia="zh-CN"/>
        </w:rPr>
        <w:t>元；案件每刑事拘留</w:t>
      </w:r>
      <w:r>
        <w:rPr>
          <w:rFonts w:ascii="仿宋_GB2312" w:eastAsia="仿宋_GB2312"/>
          <w:sz w:val="32"/>
          <w:szCs w:val="32"/>
          <w:lang w:eastAsia="zh-CN"/>
        </w:rPr>
        <w:t>1</w:t>
      </w:r>
      <w:r>
        <w:rPr>
          <w:rFonts w:ascii="仿宋_GB2312" w:eastAsia="仿宋_GB2312" w:hint="eastAsia"/>
          <w:sz w:val="32"/>
          <w:szCs w:val="32"/>
          <w:lang w:eastAsia="zh-CN"/>
        </w:rPr>
        <w:t>人，追加奖励</w:t>
      </w:r>
      <w:r>
        <w:rPr>
          <w:rFonts w:ascii="仿宋_GB2312" w:eastAsia="仿宋_GB2312"/>
          <w:sz w:val="32"/>
          <w:szCs w:val="32"/>
          <w:lang w:eastAsia="zh-CN"/>
        </w:rPr>
        <w:t>2000</w:t>
      </w:r>
      <w:r>
        <w:rPr>
          <w:rFonts w:ascii="仿宋_GB2312" w:eastAsia="仿宋_GB2312" w:hint="eastAsia"/>
          <w:sz w:val="32"/>
          <w:szCs w:val="32"/>
          <w:lang w:eastAsia="zh-CN"/>
        </w:rPr>
        <w:t>元。</w:t>
      </w:r>
    </w:p>
    <w:p w14:paraId="3BE63CCF" w14:textId="77777777" w:rsidR="001B3623" w:rsidRDefault="00E33DD6">
      <w:pPr>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偷越国（边）境案，每破案</w:t>
      </w:r>
      <w:r>
        <w:rPr>
          <w:rFonts w:ascii="仿宋_GB2312" w:eastAsia="仿宋_GB2312"/>
          <w:sz w:val="32"/>
          <w:szCs w:val="32"/>
          <w:lang w:eastAsia="zh-CN"/>
        </w:rPr>
        <w:t>1</w:t>
      </w:r>
      <w:r>
        <w:rPr>
          <w:rFonts w:ascii="仿宋_GB2312" w:eastAsia="仿宋_GB2312" w:hint="eastAsia"/>
          <w:sz w:val="32"/>
          <w:szCs w:val="32"/>
          <w:lang w:eastAsia="zh-CN"/>
        </w:rPr>
        <w:t>宗奖励</w:t>
      </w:r>
      <w:r>
        <w:rPr>
          <w:rFonts w:ascii="仿宋_GB2312" w:eastAsia="仿宋_GB2312"/>
          <w:sz w:val="32"/>
          <w:szCs w:val="32"/>
          <w:lang w:eastAsia="zh-CN"/>
        </w:rPr>
        <w:t>10000</w:t>
      </w:r>
      <w:r>
        <w:rPr>
          <w:rFonts w:ascii="仿宋_GB2312" w:eastAsia="仿宋_GB2312" w:hint="eastAsia"/>
          <w:sz w:val="32"/>
          <w:szCs w:val="32"/>
          <w:lang w:eastAsia="zh-CN"/>
        </w:rPr>
        <w:t>元；案件每刑事拘留</w:t>
      </w:r>
      <w:r>
        <w:rPr>
          <w:rFonts w:ascii="仿宋_GB2312" w:eastAsia="仿宋_GB2312"/>
          <w:sz w:val="32"/>
          <w:szCs w:val="32"/>
          <w:lang w:eastAsia="zh-CN"/>
        </w:rPr>
        <w:t>1</w:t>
      </w:r>
      <w:r>
        <w:rPr>
          <w:rFonts w:ascii="仿宋_GB2312" w:eastAsia="仿宋_GB2312" w:hint="eastAsia"/>
          <w:sz w:val="32"/>
          <w:szCs w:val="32"/>
          <w:lang w:eastAsia="zh-CN"/>
        </w:rPr>
        <w:t>人，追加奖励</w:t>
      </w:r>
      <w:r>
        <w:rPr>
          <w:rFonts w:ascii="仿宋_GB2312" w:eastAsia="仿宋_GB2312"/>
          <w:sz w:val="32"/>
          <w:szCs w:val="32"/>
          <w:lang w:eastAsia="zh-CN"/>
        </w:rPr>
        <w:t>2000</w:t>
      </w:r>
      <w:r>
        <w:rPr>
          <w:rFonts w:ascii="仿宋_GB2312" w:eastAsia="仿宋_GB2312" w:hint="eastAsia"/>
          <w:sz w:val="32"/>
          <w:szCs w:val="32"/>
          <w:lang w:eastAsia="zh-CN"/>
        </w:rPr>
        <w:t>元。</w:t>
      </w:r>
    </w:p>
    <w:p w14:paraId="0AB79CCE" w14:textId="77777777" w:rsidR="001B3623" w:rsidRDefault="00E33DD6">
      <w:pPr>
        <w:spacing w:line="560" w:lineRule="exact"/>
        <w:ind w:leftChars="5" w:left="11" w:rightChars="5" w:right="1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（二）举报人举报行政案件线索的奖励按行政处罚的人数进行奖励，一次性奖励金额不超过</w:t>
      </w:r>
      <w:r>
        <w:rPr>
          <w:rFonts w:ascii="仿宋_GB2312" w:eastAsia="仿宋_GB2312"/>
          <w:sz w:val="32"/>
          <w:szCs w:val="32"/>
          <w:lang w:eastAsia="zh-CN"/>
        </w:rPr>
        <w:t>5</w:t>
      </w:r>
      <w:r>
        <w:rPr>
          <w:rFonts w:ascii="仿宋_GB2312" w:eastAsia="仿宋_GB2312" w:hint="eastAsia"/>
          <w:sz w:val="32"/>
          <w:szCs w:val="32"/>
          <w:lang w:eastAsia="zh-CN"/>
        </w:rPr>
        <w:t>万元，具体如下：</w:t>
      </w:r>
    </w:p>
    <w:p w14:paraId="410748E0" w14:textId="77777777" w:rsidR="001B3623" w:rsidRDefault="00E33DD6">
      <w:pPr>
        <w:spacing w:line="560" w:lineRule="exact"/>
        <w:ind w:leftChars="5" w:left="11" w:rightChars="5" w:right="11" w:firstLineChars="220" w:firstLine="704"/>
        <w:jc w:val="both"/>
        <w:rPr>
          <w:rFonts w:ascii="仿宋_GB2312" w:eastAsia="仿宋_GB2312"/>
          <w:sz w:val="32"/>
          <w:szCs w:val="32"/>
          <w:lang w:eastAsia="zh-CN"/>
        </w:rPr>
      </w:pPr>
      <w:r>
        <w:rPr>
          <w:rFonts w:ascii="仿宋_GB2312" w:eastAsia="仿宋_GB2312" w:hint="eastAsia"/>
          <w:sz w:val="32"/>
          <w:szCs w:val="32"/>
          <w:lang w:eastAsia="zh-CN"/>
        </w:rPr>
        <w:t>举报外国人“非法入境”（偷渡类）、“非法居留”、“非法就业”案件线索，涉案人员被处行政处罚的，每行政拘留（含“拘留审查”措施）</w:t>
      </w:r>
      <w:r>
        <w:rPr>
          <w:rFonts w:ascii="仿宋_GB2312" w:eastAsia="仿宋_GB2312"/>
          <w:sz w:val="32"/>
          <w:szCs w:val="32"/>
          <w:lang w:eastAsia="zh-CN"/>
        </w:rPr>
        <w:t>1</w:t>
      </w:r>
      <w:r>
        <w:rPr>
          <w:rFonts w:ascii="仿宋_GB2312" w:eastAsia="仿宋_GB2312" w:hint="eastAsia"/>
          <w:sz w:val="32"/>
          <w:szCs w:val="32"/>
          <w:lang w:eastAsia="zh-CN"/>
        </w:rPr>
        <w:t>人，奖励</w:t>
      </w:r>
      <w:r>
        <w:rPr>
          <w:rFonts w:ascii="仿宋_GB2312" w:eastAsia="仿宋_GB2312"/>
          <w:sz w:val="32"/>
          <w:szCs w:val="32"/>
          <w:lang w:eastAsia="zh-CN"/>
        </w:rPr>
        <w:t>2000</w:t>
      </w:r>
      <w:r>
        <w:rPr>
          <w:rFonts w:ascii="仿宋_GB2312" w:eastAsia="仿宋_GB2312" w:hint="eastAsia"/>
          <w:sz w:val="32"/>
          <w:szCs w:val="32"/>
          <w:lang w:eastAsia="zh-CN"/>
        </w:rPr>
        <w:t>元；每行政罚款或警告</w:t>
      </w:r>
      <w:r>
        <w:rPr>
          <w:rFonts w:ascii="仿宋_GB2312" w:eastAsia="仿宋_GB2312"/>
          <w:sz w:val="32"/>
          <w:szCs w:val="32"/>
          <w:lang w:eastAsia="zh-CN"/>
        </w:rPr>
        <w:t>1</w:t>
      </w:r>
      <w:r>
        <w:rPr>
          <w:rFonts w:ascii="仿宋_GB2312" w:eastAsia="仿宋_GB2312" w:hint="eastAsia"/>
          <w:sz w:val="32"/>
          <w:szCs w:val="32"/>
          <w:lang w:eastAsia="zh-CN"/>
        </w:rPr>
        <w:t>人，奖励</w:t>
      </w:r>
      <w:r>
        <w:rPr>
          <w:rFonts w:ascii="仿宋_GB2312" w:eastAsia="仿宋_GB2312"/>
          <w:sz w:val="32"/>
          <w:szCs w:val="32"/>
          <w:lang w:eastAsia="zh-CN"/>
        </w:rPr>
        <w:t>1000</w:t>
      </w:r>
      <w:r>
        <w:rPr>
          <w:rFonts w:ascii="仿宋_GB2312" w:eastAsia="仿宋_GB2312" w:hint="eastAsia"/>
          <w:sz w:val="32"/>
          <w:szCs w:val="32"/>
          <w:lang w:eastAsia="zh-CN"/>
        </w:rPr>
        <w:t>元。</w:t>
      </w:r>
    </w:p>
    <w:p w14:paraId="4F83A280"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第十一条</w:t>
      </w:r>
      <w:r>
        <w:rPr>
          <w:rFonts w:ascii="仿宋_GB2312" w:eastAsia="仿宋_GB2312"/>
          <w:sz w:val="32"/>
          <w:szCs w:val="32"/>
          <w:lang w:eastAsia="zh-CN"/>
        </w:rPr>
        <w:t xml:space="preserve"> </w:t>
      </w:r>
      <w:r>
        <w:rPr>
          <w:rFonts w:ascii="仿宋_GB2312" w:eastAsia="仿宋_GB2312" w:hint="eastAsia"/>
          <w:sz w:val="32"/>
          <w:szCs w:val="32"/>
          <w:lang w:eastAsia="zh-CN"/>
        </w:rPr>
        <w:t>对积极主动协助查处举报线索的企业、经济组织及其他有关单位，酌情给予奖励。</w:t>
      </w:r>
    </w:p>
    <w:p w14:paraId="07FDDC46"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第十二条</w:t>
      </w:r>
      <w:r>
        <w:rPr>
          <w:rFonts w:ascii="仿宋_GB2312" w:eastAsia="仿宋_GB2312"/>
          <w:sz w:val="32"/>
          <w:szCs w:val="32"/>
          <w:lang w:eastAsia="zh-CN"/>
        </w:rPr>
        <w:t xml:space="preserve"> </w:t>
      </w:r>
      <w:r>
        <w:rPr>
          <w:rFonts w:ascii="仿宋_GB2312" w:eastAsia="仿宋_GB2312" w:hint="eastAsia"/>
          <w:sz w:val="32"/>
          <w:szCs w:val="32"/>
          <w:lang w:eastAsia="zh-CN"/>
        </w:rPr>
        <w:t>走私举报线索查证属实并依法作出处理决定的，</w:t>
      </w:r>
      <w:r>
        <w:rPr>
          <w:rFonts w:ascii="仿宋_GB2312" w:eastAsia="仿宋_GB2312" w:hint="eastAsia"/>
          <w:sz w:val="32"/>
          <w:szCs w:val="32"/>
          <w:lang w:eastAsia="zh-CN"/>
        </w:rPr>
        <w:lastRenderedPageBreak/>
        <w:t>区打私办应当自决定生效之日起二十个工作日内通知举报人并发放奖励金。</w:t>
      </w:r>
    </w:p>
    <w:p w14:paraId="30F81FC1"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第十三条</w:t>
      </w:r>
      <w:r>
        <w:rPr>
          <w:rFonts w:ascii="黑体" w:eastAsia="黑体" w:hint="eastAsia"/>
          <w:sz w:val="32"/>
          <w:szCs w:val="32"/>
          <w:lang w:eastAsia="zh-CN"/>
        </w:rPr>
        <w:t xml:space="preserve"> </w:t>
      </w:r>
      <w:r>
        <w:rPr>
          <w:rFonts w:ascii="仿宋_GB2312" w:eastAsia="仿宋_GB2312" w:hint="eastAsia"/>
          <w:sz w:val="32"/>
          <w:szCs w:val="32"/>
          <w:lang w:eastAsia="zh-CN"/>
        </w:rPr>
        <w:t>同一个案件</w:t>
      </w:r>
      <w:r>
        <w:rPr>
          <w:rFonts w:ascii="仿宋_GB2312" w:eastAsia="仿宋_GB2312" w:hint="eastAsia"/>
          <w:sz w:val="32"/>
          <w:szCs w:val="32"/>
          <w:lang w:eastAsia="zh-CN"/>
        </w:rPr>
        <w:t>有两名或者两名以上举报人的，奖励金由区打私办按照举报人贡献大小分配并分别发放。</w:t>
      </w:r>
    </w:p>
    <w:p w14:paraId="39E6FD0A" w14:textId="77777777" w:rsidR="001B3623" w:rsidRDefault="00E33DD6">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r>
        <w:rPr>
          <w:rFonts w:ascii="黑体" w:eastAsia="黑体" w:hint="eastAsia"/>
          <w:sz w:val="32"/>
          <w:szCs w:val="32"/>
          <w:lang w:eastAsia="zh-CN"/>
        </w:rPr>
        <w:t>第十四条</w:t>
      </w:r>
      <w:r>
        <w:rPr>
          <w:rFonts w:ascii="黑体" w:eastAsia="黑体" w:hint="eastAsia"/>
          <w:sz w:val="32"/>
          <w:szCs w:val="32"/>
          <w:lang w:eastAsia="zh-CN"/>
        </w:rPr>
        <w:t xml:space="preserve"> </w:t>
      </w:r>
      <w:r>
        <w:rPr>
          <w:rFonts w:ascii="仿宋_GB2312" w:eastAsia="仿宋_GB2312" w:hint="eastAsia"/>
          <w:sz w:val="32"/>
          <w:szCs w:val="32"/>
          <w:lang w:eastAsia="zh-CN"/>
        </w:rPr>
        <w:t>本实施细则自</w:t>
      </w:r>
      <w:r>
        <w:rPr>
          <w:rFonts w:ascii="仿宋_GB2312" w:eastAsia="仿宋_GB2312" w:hint="eastAsia"/>
          <w:sz w:val="32"/>
          <w:szCs w:val="32"/>
          <w:lang w:eastAsia="zh-CN"/>
        </w:rPr>
        <w:t>2022</w:t>
      </w:r>
      <w:r>
        <w:rPr>
          <w:rFonts w:ascii="仿宋_GB2312" w:eastAsia="仿宋_GB2312" w:hint="eastAsia"/>
          <w:sz w:val="32"/>
          <w:szCs w:val="32"/>
          <w:lang w:eastAsia="zh-CN"/>
        </w:rPr>
        <w:t>年</w:t>
      </w:r>
      <w:r>
        <w:rPr>
          <w:rFonts w:ascii="仿宋_GB2312" w:eastAsia="仿宋_GB2312" w:hint="eastAsia"/>
          <w:sz w:val="32"/>
          <w:szCs w:val="32"/>
          <w:lang w:eastAsia="zh-CN"/>
        </w:rPr>
        <w:t>4</w:t>
      </w:r>
      <w:r>
        <w:rPr>
          <w:rFonts w:ascii="仿宋_GB2312" w:eastAsia="仿宋_GB2312" w:hint="eastAsia"/>
          <w:sz w:val="32"/>
          <w:szCs w:val="32"/>
          <w:lang w:eastAsia="zh-CN"/>
        </w:rPr>
        <w:t>月</w:t>
      </w:r>
      <w:r>
        <w:rPr>
          <w:rFonts w:ascii="仿宋_GB2312" w:eastAsia="仿宋_GB2312" w:hint="eastAsia"/>
          <w:sz w:val="32"/>
          <w:szCs w:val="32"/>
          <w:lang w:eastAsia="zh-CN"/>
        </w:rPr>
        <w:t>20</w:t>
      </w:r>
      <w:r>
        <w:rPr>
          <w:rFonts w:ascii="仿宋_GB2312" w:eastAsia="仿宋_GB2312" w:hint="eastAsia"/>
          <w:sz w:val="32"/>
          <w:szCs w:val="32"/>
          <w:lang w:eastAsia="zh-CN"/>
        </w:rPr>
        <w:t>日起施行，有效期</w:t>
      </w:r>
      <w:r>
        <w:rPr>
          <w:rFonts w:ascii="仿宋_GB2312" w:eastAsia="仿宋_GB2312"/>
          <w:sz w:val="32"/>
          <w:szCs w:val="32"/>
          <w:lang w:eastAsia="zh-CN"/>
        </w:rPr>
        <w:t>5</w:t>
      </w:r>
      <w:r>
        <w:rPr>
          <w:rFonts w:ascii="仿宋_GB2312" w:eastAsia="仿宋_GB2312" w:hint="eastAsia"/>
          <w:sz w:val="32"/>
          <w:szCs w:val="32"/>
          <w:lang w:eastAsia="zh-CN"/>
        </w:rPr>
        <w:t>年，由深圳市龙华区打击走私综合治理领导小组办公室负责解释。</w:t>
      </w:r>
    </w:p>
    <w:p w14:paraId="6D863EDF" w14:textId="77777777" w:rsidR="001B3623" w:rsidRDefault="001B3623">
      <w:pPr>
        <w:adjustRightInd w:val="0"/>
        <w:snapToGrid w:val="0"/>
        <w:spacing w:line="560" w:lineRule="exact"/>
        <w:ind w:leftChars="5" w:left="11" w:rightChars="5" w:right="11" w:firstLineChars="200" w:firstLine="640"/>
        <w:jc w:val="both"/>
        <w:rPr>
          <w:rFonts w:ascii="仿宋_GB2312" w:eastAsia="仿宋_GB2312"/>
          <w:sz w:val="32"/>
          <w:szCs w:val="32"/>
          <w:lang w:eastAsia="zh-CN"/>
        </w:rPr>
      </w:pPr>
    </w:p>
    <w:sectPr w:rsidR="001B3623">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4CDB" w14:textId="77777777" w:rsidR="00E33DD6" w:rsidRDefault="00E33DD6">
      <w:r>
        <w:separator/>
      </w:r>
    </w:p>
  </w:endnote>
  <w:endnote w:type="continuationSeparator" w:id="0">
    <w:p w14:paraId="20B1C7CD" w14:textId="77777777" w:rsidR="00E33DD6" w:rsidRDefault="00E3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falt">
    <w:altName w:val="Microsoft JhengHei"/>
    <w:charset w:val="88"/>
    <w:family w:val="roman"/>
    <w:pitch w:val="default"/>
    <w:sig w:usb0="00000000" w:usb1="0000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A4C8" w14:textId="77777777" w:rsidR="001B3623" w:rsidRDefault="00E33DD6">
    <w:pPr>
      <w:pStyle w:val="a5"/>
      <w:ind w:firstLineChars="100" w:firstLine="280"/>
      <w:rPr>
        <w:rFonts w:ascii="仿宋_GB2312" w:eastAsia="仿宋_GB2312"/>
        <w:sz w:val="28"/>
        <w:szCs w:val="28"/>
      </w:rPr>
    </w:pPr>
    <w:r>
      <w:rPr>
        <w:rFonts w:ascii="仿宋_GB2312" w:eastAsia="仿宋_GB2312" w:hint="eastAsia"/>
        <w:sz w:val="28"/>
        <w:szCs w:val="28"/>
        <w:lang w:eastAsia="zh-CN"/>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eastAsia="zh-CN"/>
      </w:rPr>
      <w:t>6</w:t>
    </w:r>
    <w:r>
      <w:rPr>
        <w:rFonts w:ascii="仿宋_GB2312" w:eastAsia="仿宋_GB2312" w:hint="eastAsia"/>
        <w:sz w:val="28"/>
        <w:szCs w:val="28"/>
      </w:rPr>
      <w:fldChar w:fldCharType="end"/>
    </w:r>
    <w:r>
      <w:rPr>
        <w:rFonts w:ascii="仿宋_GB2312" w:eastAsia="仿宋_GB2312" w:hint="eastAsia"/>
        <w:sz w:val="28"/>
        <w:szCs w:val="28"/>
        <w:lang w:eastAsia="zh-CN"/>
      </w:rPr>
      <w:t>—</w:t>
    </w:r>
  </w:p>
  <w:p w14:paraId="07BE84C5" w14:textId="77777777" w:rsidR="001B3623" w:rsidRDefault="001B3623">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E56A" w14:textId="77777777" w:rsidR="001B3623" w:rsidRDefault="00E33DD6">
    <w:pPr>
      <w:pStyle w:val="a5"/>
      <w:wordWrap w:val="0"/>
      <w:jc w:val="right"/>
      <w:rPr>
        <w:rFonts w:ascii="仿宋_GB2312" w:eastAsia="仿宋_GB2312"/>
        <w:sz w:val="28"/>
        <w:szCs w:val="28"/>
      </w:rPr>
    </w:pPr>
    <w:r>
      <w:rPr>
        <w:rFonts w:ascii="仿宋_GB2312" w:eastAsia="仿宋_GB2312" w:hint="eastAsia"/>
        <w:sz w:val="28"/>
        <w:szCs w:val="28"/>
        <w:lang w:eastAsia="zh-CN"/>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eastAsia="zh-CN"/>
      </w:rPr>
      <w:t>5</w:t>
    </w:r>
    <w:r>
      <w:rPr>
        <w:rFonts w:ascii="仿宋_GB2312" w:eastAsia="仿宋_GB2312" w:hint="eastAsia"/>
        <w:sz w:val="28"/>
        <w:szCs w:val="28"/>
      </w:rPr>
      <w:fldChar w:fldCharType="end"/>
    </w:r>
    <w:r>
      <w:rPr>
        <w:rFonts w:ascii="仿宋_GB2312" w:eastAsia="仿宋_GB2312" w:hint="eastAsia"/>
        <w:sz w:val="28"/>
        <w:szCs w:val="28"/>
        <w:lang w:eastAsia="zh-CN"/>
      </w:rPr>
      <w:t>—</w:t>
    </w:r>
    <w:r>
      <w:rPr>
        <w:rFonts w:ascii="仿宋_GB2312" w:eastAsia="仿宋_GB2312" w:hint="eastAsia"/>
        <w:sz w:val="28"/>
        <w:szCs w:val="28"/>
        <w:lang w:eastAsia="zh-CN"/>
      </w:rPr>
      <w:t xml:space="preserve">  </w:t>
    </w:r>
  </w:p>
  <w:p w14:paraId="601405FF" w14:textId="77777777" w:rsidR="001B3623" w:rsidRDefault="001B362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FFA1" w14:textId="77777777" w:rsidR="00E33DD6" w:rsidRDefault="00E33DD6">
      <w:r>
        <w:separator/>
      </w:r>
    </w:p>
  </w:footnote>
  <w:footnote w:type="continuationSeparator" w:id="0">
    <w:p w14:paraId="4FCC6DEA" w14:textId="77777777" w:rsidR="00E33DD6" w:rsidRDefault="00E33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evenAndOddHeaders/>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246"/>
    <w:rsid w:val="000E197E"/>
    <w:rsid w:val="000E236C"/>
    <w:rsid w:val="00144310"/>
    <w:rsid w:val="00162AE9"/>
    <w:rsid w:val="001653A4"/>
    <w:rsid w:val="00170E4D"/>
    <w:rsid w:val="001B34AA"/>
    <w:rsid w:val="001B3623"/>
    <w:rsid w:val="001C2F55"/>
    <w:rsid w:val="00226C2B"/>
    <w:rsid w:val="0028283D"/>
    <w:rsid w:val="002D0DB8"/>
    <w:rsid w:val="0032362B"/>
    <w:rsid w:val="00392246"/>
    <w:rsid w:val="003A3B75"/>
    <w:rsid w:val="00430B68"/>
    <w:rsid w:val="00433000"/>
    <w:rsid w:val="00441450"/>
    <w:rsid w:val="0052450A"/>
    <w:rsid w:val="00530660"/>
    <w:rsid w:val="0058192C"/>
    <w:rsid w:val="005C64E4"/>
    <w:rsid w:val="007479D4"/>
    <w:rsid w:val="007F6870"/>
    <w:rsid w:val="008055E9"/>
    <w:rsid w:val="009661B6"/>
    <w:rsid w:val="00970BE5"/>
    <w:rsid w:val="009750B7"/>
    <w:rsid w:val="009C5425"/>
    <w:rsid w:val="009D2234"/>
    <w:rsid w:val="009D2D80"/>
    <w:rsid w:val="00A31246"/>
    <w:rsid w:val="00A933B9"/>
    <w:rsid w:val="00B10DE1"/>
    <w:rsid w:val="00B80B80"/>
    <w:rsid w:val="00BA48DF"/>
    <w:rsid w:val="00BE3265"/>
    <w:rsid w:val="00C22549"/>
    <w:rsid w:val="00C23735"/>
    <w:rsid w:val="00CE7253"/>
    <w:rsid w:val="00D0433B"/>
    <w:rsid w:val="00D06ACA"/>
    <w:rsid w:val="00D5254D"/>
    <w:rsid w:val="00D948F0"/>
    <w:rsid w:val="00DC0052"/>
    <w:rsid w:val="00DC2636"/>
    <w:rsid w:val="00DF5345"/>
    <w:rsid w:val="00E26564"/>
    <w:rsid w:val="00E33DD6"/>
    <w:rsid w:val="00E43D88"/>
    <w:rsid w:val="00E822A2"/>
    <w:rsid w:val="00EC71E3"/>
    <w:rsid w:val="00F01B87"/>
    <w:rsid w:val="00F81D0C"/>
    <w:rsid w:val="00FC12CC"/>
    <w:rsid w:val="00FC3D8C"/>
    <w:rsid w:val="01EE54F0"/>
    <w:rsid w:val="03A953BA"/>
    <w:rsid w:val="06022B60"/>
    <w:rsid w:val="09DC500D"/>
    <w:rsid w:val="0AD8018C"/>
    <w:rsid w:val="12B93113"/>
    <w:rsid w:val="21ED293E"/>
    <w:rsid w:val="25D83B78"/>
    <w:rsid w:val="26CE3F5F"/>
    <w:rsid w:val="27C35125"/>
    <w:rsid w:val="2D3F6230"/>
    <w:rsid w:val="37CA5C04"/>
    <w:rsid w:val="3EED3BA7"/>
    <w:rsid w:val="3F9B77F7"/>
    <w:rsid w:val="440313FE"/>
    <w:rsid w:val="45DB0DDC"/>
    <w:rsid w:val="4B013DF7"/>
    <w:rsid w:val="4C354FE6"/>
    <w:rsid w:val="5A937045"/>
    <w:rsid w:val="5DFF6AEF"/>
    <w:rsid w:val="64421A61"/>
    <w:rsid w:val="65C740DE"/>
    <w:rsid w:val="69412685"/>
    <w:rsid w:val="695258B1"/>
    <w:rsid w:val="6EA43F71"/>
    <w:rsid w:val="78E86BC9"/>
    <w:rsid w:val="7AF40B9A"/>
    <w:rsid w:val="7F17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26B80"/>
  <w15:docId w15:val="{D7B0B2F9-C95A-445E-B20D-34D06296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autoSpaceDE w:val="0"/>
      <w:autoSpaceDN w:val="0"/>
    </w:pPr>
    <w:rPr>
      <w:rFonts w:ascii="宋体" w:hAnsi="宋体" w:cs="宋体"/>
      <w:sz w:val="22"/>
      <w:szCs w:val="22"/>
      <w:lang w:eastAsia="en-US"/>
    </w:rPr>
  </w:style>
  <w:style w:type="paragraph" w:styleId="1">
    <w:name w:val="heading 1"/>
    <w:basedOn w:val="a"/>
    <w:next w:val="a"/>
    <w:link w:val="10"/>
    <w:uiPriority w:val="99"/>
    <w:qFormat/>
    <w:pPr>
      <w:outlineLvl w:val="0"/>
    </w:pPr>
    <w:rPr>
      <w:rFonts w:ascii="PMingLiUfalt" w:eastAsia="PMingLiUfalt" w:hAnsi="PMingLiUfalt" w:cs="PMingLiUfalt"/>
      <w:sz w:val="44"/>
      <w:szCs w:val="44"/>
    </w:rPr>
  </w:style>
  <w:style w:type="paragraph" w:styleId="3">
    <w:name w:val="heading 3"/>
    <w:basedOn w:val="a"/>
    <w:next w:val="a"/>
    <w:uiPriority w:val="99"/>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sz w:val="32"/>
      <w:szCs w:val="32"/>
    </w:rPr>
  </w:style>
  <w:style w:type="paragraph" w:styleId="a5">
    <w:name w:val="footer"/>
    <w:basedOn w:val="a"/>
    <w:link w:val="a6"/>
    <w:uiPriority w:val="99"/>
    <w:qFormat/>
    <w:pPr>
      <w:tabs>
        <w:tab w:val="center" w:pos="4153"/>
        <w:tab w:val="right" w:pos="8306"/>
      </w:tabs>
      <w:snapToGrid w:val="0"/>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link w:val="1"/>
    <w:uiPriority w:val="99"/>
    <w:qFormat/>
    <w:locked/>
    <w:rPr>
      <w:rFonts w:ascii="PMingLiUfalt" w:eastAsia="PMingLiUfalt" w:hAnsi="PMingLiUfalt" w:cs="PMingLiUfalt"/>
      <w:kern w:val="0"/>
      <w:sz w:val="44"/>
      <w:szCs w:val="44"/>
      <w:lang w:eastAsia="en-US"/>
    </w:rPr>
  </w:style>
  <w:style w:type="character" w:customStyle="1" w:styleId="a4">
    <w:name w:val="正文文本 字符"/>
    <w:link w:val="a3"/>
    <w:uiPriority w:val="99"/>
    <w:qFormat/>
    <w:locked/>
    <w:rPr>
      <w:rFonts w:ascii="宋体" w:eastAsia="宋体" w:hAnsi="宋体" w:cs="宋体"/>
      <w:kern w:val="0"/>
      <w:sz w:val="32"/>
      <w:szCs w:val="32"/>
      <w:lang w:eastAsia="en-US"/>
    </w:rPr>
  </w:style>
  <w:style w:type="character" w:customStyle="1" w:styleId="a6">
    <w:name w:val="页脚 字符"/>
    <w:link w:val="a5"/>
    <w:uiPriority w:val="99"/>
    <w:qFormat/>
    <w:locked/>
    <w:rPr>
      <w:rFonts w:ascii="宋体" w:eastAsia="宋体" w:hAnsi="宋体" w:cs="宋体"/>
      <w:kern w:val="0"/>
      <w:sz w:val="18"/>
      <w:szCs w:val="18"/>
      <w:lang w:eastAsia="en-US"/>
    </w:rPr>
  </w:style>
  <w:style w:type="character" w:customStyle="1" w:styleId="a8">
    <w:name w:val="页眉 字符"/>
    <w:link w:val="a7"/>
    <w:uiPriority w:val="99"/>
    <w:semiHidden/>
    <w:qFormat/>
    <w:locked/>
    <w:rPr>
      <w:rFonts w:ascii="宋体" w:eastAsia="宋体" w:hAnsi="宋体" w:cs="宋体"/>
      <w:kern w:val="0"/>
      <w:sz w:val="18"/>
      <w:szCs w:val="18"/>
      <w:lang w:eastAsia="en-US"/>
    </w:rPr>
  </w:style>
  <w:style w:type="paragraph" w:styleId="a9">
    <w:name w:val="List Paragraph"/>
    <w:basedOn w:val="a"/>
    <w:uiPriority w:val="99"/>
    <w:qFormat/>
    <w:pPr>
      <w:ind w:left="1367"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0</DocSecurity>
  <Lines>19</Lines>
  <Paragraphs>5</Paragraphs>
  <ScaleCrop>false</ScaleCrop>
  <Company>Microsoft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史新凯</dc:creator>
  <cp:lastModifiedBy>Administrator</cp:lastModifiedBy>
  <cp:revision>6</cp:revision>
  <cp:lastPrinted>2021-05-02T07:05:00Z</cp:lastPrinted>
  <dcterms:created xsi:type="dcterms:W3CDTF">2021-02-07T07:45:00Z</dcterms:created>
  <dcterms:modified xsi:type="dcterms:W3CDTF">2022-04-07T02:08:00Z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