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eastAsia="zh-CN"/>
        </w:rPr>
        <w:t>附件</w:t>
      </w:r>
    </w:p>
    <w:p>
      <w:pPr>
        <w:pStyle w:val="4"/>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i w:val="0"/>
          <w:caps w:val="0"/>
          <w:color w:val="auto"/>
          <w:spacing w:val="0"/>
          <w:sz w:val="44"/>
          <w:szCs w:val="44"/>
          <w:shd w:val="clear" w:fill="FFFFFF"/>
          <w:lang w:eastAsia="zh-CN"/>
        </w:rPr>
      </w:pPr>
      <w:r>
        <w:rPr>
          <w:rFonts w:hint="eastAsia" w:ascii="方正小标宋简体" w:hAnsi="方正小标宋简体" w:eastAsia="方正小标宋简体" w:cs="方正小标宋简体"/>
          <w:sz w:val="44"/>
          <w:szCs w:val="44"/>
        </w:rPr>
        <w:t>龙华区民政局关于第三批政府购买社会工作服务拟入库项目</w:t>
      </w:r>
    </w:p>
    <w:tbl>
      <w:tblPr>
        <w:tblStyle w:val="5"/>
        <w:tblW w:w="140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3282"/>
        <w:gridCol w:w="3562"/>
        <w:gridCol w:w="1463"/>
        <w:gridCol w:w="1443"/>
        <w:gridCol w:w="1725"/>
        <w:gridCol w:w="1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i w:val="0"/>
                <w:color w:val="000000"/>
                <w:kern w:val="0"/>
                <w:sz w:val="24"/>
                <w:szCs w:val="24"/>
                <w:u w:val="none"/>
                <w:lang w:val="en-US" w:eastAsia="zh-CN" w:bidi="ar"/>
              </w:rPr>
              <w:t>序号</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i w:val="0"/>
                <w:color w:val="000000"/>
                <w:kern w:val="0"/>
                <w:sz w:val="24"/>
                <w:szCs w:val="24"/>
                <w:u w:val="none"/>
                <w:lang w:val="en-US" w:eastAsia="zh-CN" w:bidi="ar"/>
              </w:rPr>
              <w:t>购买主体单位</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i w:val="0"/>
                <w:color w:val="000000"/>
                <w:kern w:val="0"/>
                <w:sz w:val="24"/>
                <w:szCs w:val="24"/>
                <w:u w:val="none"/>
                <w:lang w:val="en-US" w:eastAsia="zh-CN" w:bidi="ar"/>
              </w:rPr>
              <w:t>项目名称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i w:val="0"/>
                <w:color w:val="000000"/>
                <w:kern w:val="0"/>
                <w:sz w:val="24"/>
                <w:szCs w:val="24"/>
                <w:u w:val="none"/>
                <w:lang w:val="en-US" w:eastAsia="zh-CN" w:bidi="ar"/>
              </w:rPr>
              <w:t>类别</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i w:val="0"/>
                <w:color w:val="000000"/>
                <w:kern w:val="0"/>
                <w:sz w:val="24"/>
                <w:szCs w:val="24"/>
                <w:u w:val="none"/>
                <w:lang w:val="en-US" w:eastAsia="zh-CN" w:bidi="ar"/>
              </w:rPr>
              <w:t>服务领域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i w:val="0"/>
                <w:color w:val="000000"/>
                <w:kern w:val="0"/>
                <w:sz w:val="24"/>
                <w:szCs w:val="24"/>
                <w:u w:val="none"/>
                <w:lang w:val="en-US" w:eastAsia="zh-CN" w:bidi="ar"/>
              </w:rPr>
              <w:t>服务细分领域</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i w:val="0"/>
                <w:color w:val="000000"/>
                <w:kern w:val="0"/>
                <w:sz w:val="24"/>
                <w:szCs w:val="24"/>
                <w:u w:val="none"/>
                <w:lang w:val="en-US" w:eastAsia="zh-CN" w:bidi="ar"/>
              </w:rPr>
              <w:t>评审是否通过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深圳市龙华区司法局</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深圳市龙华区司法局社区矫正领域购买社会工作服务项目</w:t>
            </w:r>
            <w:r>
              <w:rPr>
                <w:rFonts w:hint="eastAsia" w:ascii="宋体" w:hAnsi="宋体" w:eastAsia="宋体" w:cs="宋体"/>
                <w:i w:val="0"/>
                <w:color w:val="000000"/>
                <w:sz w:val="22"/>
                <w:szCs w:val="22"/>
                <w:u w:val="none"/>
                <w:lang w:eastAsia="zh-CN"/>
              </w:rPr>
              <w:t>（调整人员）</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已实施项目</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特殊领域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矫治帮教</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深圳市龙华区人力资源局</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深圳市龙华区人力资源局纠纷调解领域购买社会工作服务项目</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已实施项目</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特殊领域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纠纷调解</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深圳市龙华区卫生健康局</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深圳市龙华区卫生健康局卫生健康领域购买社会工作服务项目</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已实施项目</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特殊领域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卫生健康</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深圳市龙华区群团工作部</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深圳市龙华区群团工作部一般其他领域（妇女儿童）购买社会工作服务项目</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深圳市龙华区民治街道办事处社区建设领域白石龙社区党群服务中心购买社会工作服务项目</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深圳市龙华区民治街道办事处社区建设领域大岭、民乐社区党群服务中心购买社会工作服务项目</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深圳市龙华区民治街道办事处社区建设领域民泰社区党群服务中心购买社会工作服务项目</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深圳市龙华区民治街道办事处社区建设领域民新、北站社区党群服务中心购买社会工作服务项目</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深圳市龙华区民治街道办事处社区建设领域民治、民强社区党群服务中心购买社会工作服务项目</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深圳市龙华区民治街道办事处社区建设领域龙塘、上芬社区党群服务中心购买社会工作服务项目</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深圳市龙华区民治街道办事处社区建设领域新牛社区党群服务中心购买社会工作服务项目</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深圳市龙华区民治街道办事处社区建设领域樟坑社区党群服务中心购买社会工作服务项目</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深圳市龙华区龙华街道办事处</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深圳市龙华区龙华街道办事处社区建设领域富康园区社区党群服务中心购买社会工作服务项目</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深圳市龙华区龙华街道办事处</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深圳市龙华区龙华街道办事处社区建设领域和联社区景乐党群服务中心购买社会工作服务项目</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深圳市龙华区大浪街道办事处</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深圳市龙华区大浪街道办事处纠纷调解（司法）领域购买社会工作服务项目</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纠纷调解</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深圳市龙华区观湖街道办事处</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深圳市龙华区观湖街道办事处社区建设领域消费帮扶特色街区党群服务中心购买社会工作服务项目</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bl>
    <w:p>
      <w:pPr>
        <w:rPr>
          <w:rFonts w:hint="eastAsia" w:ascii="方正小标宋简体" w:hAnsi="方正小标宋简体" w:eastAsia="方正小标宋简体" w:cs="方正小标宋简体"/>
          <w:i w:val="0"/>
          <w:caps w:val="0"/>
          <w:color w:val="auto"/>
          <w:spacing w:val="0"/>
          <w:sz w:val="44"/>
          <w:szCs w:val="44"/>
          <w:shd w:val="clear" w:fill="FFFFFF"/>
          <w:lang w:eastAsia="zh-CN"/>
        </w:rPr>
      </w:pPr>
      <w:bookmarkStart w:id="0" w:name="_GoBack"/>
      <w:bookmarkEnd w:id="0"/>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Theme="minorEastAsia"/>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426AE"/>
    <w:rsid w:val="2C7920A8"/>
    <w:rsid w:val="2E64556A"/>
    <w:rsid w:val="300B64EE"/>
    <w:rsid w:val="42243C64"/>
    <w:rsid w:val="501E6774"/>
    <w:rsid w:val="54E908F7"/>
    <w:rsid w:val="5B1B5417"/>
    <w:rsid w:val="5DC9598C"/>
    <w:rsid w:val="65C426AE"/>
    <w:rsid w:val="76A043F9"/>
    <w:rsid w:val="7B6E4971"/>
    <w:rsid w:val="7BBC46BD"/>
    <w:rsid w:val="CDE7360A"/>
    <w:rsid w:val="FBDAA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2021-06-19T02:18:00Z</dcterms:created>
  <dc:creator>金梦</dc:creator>
  <cp:lastModifiedBy>user</cp:lastModifiedBy>
  <dcterms:modified xsi:type="dcterms:W3CDTF">2022-01-26T16:45:31Z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