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富士施乐高科技（深圳）有限公司医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务室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  <w:t>富士施乐高科技（深圳）有限公司医务室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富士胶片制造（深圳）有限公司医务室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PDY93001-444030917D4002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  <w:t>富士施乐高科技（深圳）有限公司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富士胶片制造（深圳）有限公司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门牌号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深圳市龙华区观湖街道大和路2号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深圳市龙华区观湖街道龙华大道5802号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乾信彦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医务室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预防保健科******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B5102"/>
    <w:rsid w:val="081C391C"/>
    <w:rsid w:val="165B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2021-04-16T06:49:00Z</dcterms:created>
  <dc:creator> 魏祖光</dc:creator>
  <cp:lastModifiedBy> 魏祖光</cp:lastModifiedBy>
  <dcterms:modified xsi:type="dcterms:W3CDTF">2021-04-16T06:50:44Z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