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cs="方正小标宋简体"/>
          <w:b w:val="0"/>
          <w:bCs/>
          <w:sz w:val="32"/>
          <w:szCs w:val="32"/>
          <w:lang w:val="en-US" w:eastAsia="zh-CN"/>
        </w:rPr>
        <w:t>深圳市龙华区水务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5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深圳市龙华区水务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0402000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生产建设项目水土保持监督检查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生产建设项目水土保持方案备案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生产建设单位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月、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深圳市龙华区水务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0402001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生产建设项目水土保持监督检查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对生产建设单位落实水土保持措施的情况进行检查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生产建设单位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月至1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深圳市龙华区水务局2020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年度双随机抽查工作计划3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0402002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生产建设项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目水土保持监督检查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对生产建设项目水土保持设施自主验收备案的核查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生产建设单位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7" w:type="dxa"/>
          <w:trHeight w:val="54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C2"/>
    <w:rsid w:val="000362C2"/>
    <w:rsid w:val="00AE3485"/>
    <w:rsid w:val="00F4074D"/>
    <w:rsid w:val="0C764DB8"/>
    <w:rsid w:val="0DA10984"/>
    <w:rsid w:val="1DA93E76"/>
    <w:rsid w:val="26042512"/>
    <w:rsid w:val="274D1F94"/>
    <w:rsid w:val="308E7C55"/>
    <w:rsid w:val="3A0B4591"/>
    <w:rsid w:val="3B51798F"/>
    <w:rsid w:val="3D717748"/>
    <w:rsid w:val="3E8B270A"/>
    <w:rsid w:val="3F2416A7"/>
    <w:rsid w:val="463C30B3"/>
    <w:rsid w:val="4EAE511F"/>
    <w:rsid w:val="59535E0F"/>
    <w:rsid w:val="5D293459"/>
    <w:rsid w:val="758D2065"/>
    <w:rsid w:val="7A0346FD"/>
    <w:rsid w:val="7F41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1</TotalTime>
  <ScaleCrop>false</ScaleCrop>
  <LinksUpToDate>false</LinksUpToDate>
  <CharactersWithSpaces>7453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2019-05-23T10:36:00Z</dcterms:created>
  <dc:creator>张磊</dc:creator>
  <cp:lastModifiedBy>易先杨</cp:lastModifiedBy>
  <dcterms:modified xsi:type="dcterms:W3CDTF">2020-03-31T03:09:19Z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